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67" w:rsidRPr="003A661F" w:rsidRDefault="00BB0A2B" w:rsidP="003A661F">
      <w:pPr>
        <w:spacing w:after="0" w:line="360" w:lineRule="auto"/>
        <w:jc w:val="both"/>
        <w:rPr>
          <w:rFonts w:ascii="Arial Narrow" w:hAnsi="Arial Narrow"/>
          <w:b/>
        </w:rPr>
      </w:pPr>
      <w:r w:rsidRPr="003A661F">
        <w:rPr>
          <w:rFonts w:ascii="Arial Narrow" w:hAnsi="Arial Narrow"/>
          <w:b/>
        </w:rPr>
        <w:tab/>
      </w:r>
    </w:p>
    <w:p w:rsidR="006E2A67" w:rsidRPr="003A661F" w:rsidRDefault="006E2A67" w:rsidP="003A661F">
      <w:pPr>
        <w:widowControl w:val="0"/>
        <w:tabs>
          <w:tab w:val="left" w:pos="0"/>
        </w:tabs>
        <w:spacing w:line="360" w:lineRule="auto"/>
        <w:ind w:hanging="567"/>
        <w:jc w:val="center"/>
        <w:rPr>
          <w:rFonts w:ascii="Arial Narrow" w:hAnsi="Arial Narrow"/>
          <w:b/>
          <w:snapToGrid w:val="0"/>
          <w:lang w:val="pt-PT"/>
        </w:rPr>
      </w:pPr>
    </w:p>
    <w:p w:rsidR="003A661F" w:rsidRDefault="003A661F" w:rsidP="003A661F">
      <w:pPr>
        <w:widowControl w:val="0"/>
        <w:tabs>
          <w:tab w:val="left" w:pos="0"/>
        </w:tabs>
        <w:spacing w:line="360" w:lineRule="auto"/>
        <w:ind w:hanging="567"/>
        <w:jc w:val="center"/>
        <w:rPr>
          <w:rFonts w:ascii="Arial Narrow" w:hAnsi="Arial Narrow"/>
          <w:b/>
          <w:snapToGrid w:val="0"/>
          <w:lang w:val="pt-PT"/>
        </w:rPr>
      </w:pPr>
    </w:p>
    <w:p w:rsidR="003A661F" w:rsidRDefault="003A661F" w:rsidP="003A661F">
      <w:pPr>
        <w:widowControl w:val="0"/>
        <w:tabs>
          <w:tab w:val="left" w:pos="0"/>
        </w:tabs>
        <w:spacing w:line="360" w:lineRule="auto"/>
        <w:ind w:hanging="567"/>
        <w:jc w:val="center"/>
        <w:rPr>
          <w:rFonts w:ascii="Arial Narrow" w:hAnsi="Arial Narrow"/>
          <w:b/>
          <w:snapToGrid w:val="0"/>
          <w:lang w:val="pt-PT"/>
        </w:rPr>
      </w:pPr>
    </w:p>
    <w:p w:rsidR="003A661F" w:rsidRDefault="003A661F" w:rsidP="003A661F">
      <w:pPr>
        <w:widowControl w:val="0"/>
        <w:tabs>
          <w:tab w:val="left" w:pos="0"/>
        </w:tabs>
        <w:spacing w:line="360" w:lineRule="auto"/>
        <w:ind w:hanging="567"/>
        <w:jc w:val="center"/>
        <w:rPr>
          <w:rFonts w:ascii="Arial Narrow" w:hAnsi="Arial Narrow"/>
          <w:b/>
          <w:snapToGrid w:val="0"/>
          <w:lang w:val="pt-PT"/>
        </w:rPr>
      </w:pPr>
    </w:p>
    <w:p w:rsidR="006E2A67" w:rsidRPr="003A661F" w:rsidRDefault="006E2A67" w:rsidP="003A661F">
      <w:pPr>
        <w:widowControl w:val="0"/>
        <w:tabs>
          <w:tab w:val="left" w:pos="0"/>
        </w:tabs>
        <w:spacing w:line="360" w:lineRule="auto"/>
        <w:ind w:hanging="567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A661F">
        <w:rPr>
          <w:rFonts w:ascii="Arial Narrow" w:hAnsi="Arial Narrow"/>
          <w:b/>
          <w:snapToGrid w:val="0"/>
          <w:sz w:val="28"/>
          <w:szCs w:val="28"/>
          <w:lang w:val="pt-PT"/>
        </w:rPr>
        <w:t>PREFEITURA MUNICIPAL DE</w:t>
      </w:r>
      <w:r w:rsidR="003A661F">
        <w:rPr>
          <w:rFonts w:ascii="Arial Narrow" w:hAnsi="Arial Narrow"/>
          <w:b/>
          <w:snapToGrid w:val="0"/>
          <w:sz w:val="28"/>
          <w:szCs w:val="28"/>
          <w:lang w:val="pt-PT"/>
        </w:rPr>
        <w:t xml:space="preserve"> </w:t>
      </w:r>
      <w:r w:rsidRPr="003A661F">
        <w:rPr>
          <w:rFonts w:ascii="Arial Narrow" w:hAnsi="Arial Narrow"/>
          <w:b/>
          <w:snapToGrid w:val="0"/>
          <w:sz w:val="28"/>
          <w:szCs w:val="28"/>
          <w:lang w:val="pt-PT"/>
        </w:rPr>
        <w:t>VÁRZEA GRANDE</w:t>
      </w:r>
    </w:p>
    <w:p w:rsidR="006E2A67" w:rsidRPr="003A661F" w:rsidRDefault="006E2A67" w:rsidP="003A661F">
      <w:pPr>
        <w:widowControl w:val="0"/>
        <w:tabs>
          <w:tab w:val="left" w:pos="0"/>
        </w:tabs>
        <w:spacing w:line="360" w:lineRule="auto"/>
        <w:ind w:hanging="567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A661F">
        <w:rPr>
          <w:rFonts w:ascii="Arial Narrow" w:hAnsi="Arial Narrow"/>
          <w:b/>
          <w:snapToGrid w:val="0"/>
          <w:sz w:val="28"/>
          <w:szCs w:val="28"/>
          <w:lang w:val="pt-PT"/>
        </w:rPr>
        <w:t>SECRETARIA MUNICIPAL DE EDUCAÇÃO, CULTURA, ESPORTE E LAZER</w:t>
      </w:r>
    </w:p>
    <w:p w:rsidR="006E2A67" w:rsidRPr="003A661F" w:rsidRDefault="006E2A67" w:rsidP="003A661F">
      <w:pPr>
        <w:widowControl w:val="0"/>
        <w:tabs>
          <w:tab w:val="left" w:pos="0"/>
        </w:tabs>
        <w:spacing w:line="360" w:lineRule="auto"/>
        <w:ind w:hanging="567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6E2A67" w:rsidRPr="003A661F" w:rsidRDefault="006E2A67" w:rsidP="003A661F">
      <w:pPr>
        <w:widowControl w:val="0"/>
        <w:tabs>
          <w:tab w:val="left" w:pos="0"/>
        </w:tabs>
        <w:spacing w:line="360" w:lineRule="auto"/>
        <w:ind w:hanging="567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3A661F">
        <w:rPr>
          <w:rFonts w:ascii="Arial Narrow" w:hAnsi="Arial Narrow"/>
          <w:b/>
          <w:snapToGrid w:val="0"/>
          <w:sz w:val="28"/>
          <w:szCs w:val="28"/>
          <w:lang w:val="pt-PT"/>
        </w:rPr>
        <w:t>MEMORIAL DESCRITIVO</w:t>
      </w:r>
    </w:p>
    <w:p w:rsidR="006E2A67" w:rsidRPr="003A661F" w:rsidRDefault="006E2A67" w:rsidP="003A661F">
      <w:pPr>
        <w:autoSpaceDE w:val="0"/>
        <w:autoSpaceDN w:val="0"/>
        <w:adjustRightInd w:val="0"/>
        <w:spacing w:before="120" w:after="120" w:line="360" w:lineRule="auto"/>
        <w:ind w:hanging="567"/>
        <w:jc w:val="center"/>
        <w:rPr>
          <w:rFonts w:ascii="Arial Narrow" w:hAnsi="Arial Narrow"/>
          <w:b/>
          <w:snapToGrid w:val="0"/>
          <w:lang w:val="pt-PT"/>
        </w:rPr>
      </w:pPr>
    </w:p>
    <w:p w:rsidR="004C6289" w:rsidRPr="003A661F" w:rsidRDefault="004C6289" w:rsidP="003A661F">
      <w:pPr>
        <w:autoSpaceDE w:val="0"/>
        <w:autoSpaceDN w:val="0"/>
        <w:adjustRightInd w:val="0"/>
        <w:spacing w:before="120" w:after="120" w:line="360" w:lineRule="auto"/>
        <w:ind w:hanging="567"/>
        <w:jc w:val="center"/>
        <w:rPr>
          <w:rFonts w:ascii="Arial Narrow" w:hAnsi="Arial Narrow"/>
          <w:b/>
          <w:snapToGrid w:val="0"/>
          <w:lang w:val="pt-PT"/>
        </w:rPr>
      </w:pPr>
    </w:p>
    <w:p w:rsidR="004C6289" w:rsidRPr="003A661F" w:rsidRDefault="004C6289" w:rsidP="003A661F">
      <w:pPr>
        <w:autoSpaceDE w:val="0"/>
        <w:autoSpaceDN w:val="0"/>
        <w:adjustRightInd w:val="0"/>
        <w:spacing w:before="120" w:after="120" w:line="360" w:lineRule="auto"/>
        <w:ind w:hanging="567"/>
        <w:jc w:val="center"/>
        <w:rPr>
          <w:rFonts w:ascii="Arial Narrow" w:hAnsi="Arial Narrow"/>
          <w:b/>
          <w:snapToGrid w:val="0"/>
          <w:lang w:val="pt-PT"/>
        </w:rPr>
      </w:pPr>
    </w:p>
    <w:p w:rsidR="006E2A67" w:rsidRPr="003A661F" w:rsidRDefault="006E2A67" w:rsidP="003A661F">
      <w:pPr>
        <w:autoSpaceDE w:val="0"/>
        <w:autoSpaceDN w:val="0"/>
        <w:adjustRightInd w:val="0"/>
        <w:spacing w:before="120" w:after="120" w:line="360" w:lineRule="auto"/>
        <w:ind w:hanging="567"/>
        <w:jc w:val="center"/>
        <w:rPr>
          <w:rFonts w:ascii="Arial Narrow" w:hAnsi="Arial Narrow"/>
          <w:b/>
          <w:snapToGrid w:val="0"/>
          <w:lang w:val="pt-PT"/>
        </w:rPr>
      </w:pPr>
    </w:p>
    <w:p w:rsidR="005900D3" w:rsidRPr="003A661F" w:rsidRDefault="00A9224B" w:rsidP="003A661F">
      <w:pPr>
        <w:spacing w:line="360" w:lineRule="auto"/>
        <w:ind w:left="2835"/>
        <w:rPr>
          <w:rFonts w:ascii="Arial Narrow" w:hAnsi="Arial Narrow" w:cs="Arial"/>
        </w:rPr>
      </w:pPr>
      <w:r w:rsidRPr="003A661F">
        <w:rPr>
          <w:rFonts w:ascii="Arial Narrow" w:hAnsi="Arial Narrow"/>
          <w:b/>
          <w:snapToGrid w:val="0"/>
          <w:lang w:val="pt-PT"/>
        </w:rPr>
        <w:t>Obra:</w:t>
      </w:r>
      <w:r w:rsidR="0047044C" w:rsidRPr="003A661F">
        <w:rPr>
          <w:rFonts w:ascii="Arial Narrow" w:hAnsi="Arial Narrow"/>
          <w:b/>
          <w:snapToGrid w:val="0"/>
          <w:lang w:val="pt-PT"/>
        </w:rPr>
        <w:t xml:space="preserve"> </w:t>
      </w:r>
      <w:r w:rsidR="005900D3" w:rsidRPr="003A661F">
        <w:rPr>
          <w:rFonts w:ascii="Arial Narrow" w:hAnsi="Arial Narrow"/>
        </w:rPr>
        <w:t xml:space="preserve">Reforma </w:t>
      </w:r>
      <w:r w:rsidR="005E3EC6">
        <w:rPr>
          <w:rFonts w:ascii="Arial Narrow" w:hAnsi="Arial Narrow"/>
        </w:rPr>
        <w:t>de estádio Benedito Laurindo de Souza, “Dito Souza</w:t>
      </w:r>
      <w:r w:rsidR="003A661F" w:rsidRPr="003A661F">
        <w:rPr>
          <w:rFonts w:ascii="Arial Narrow" w:hAnsi="Arial Narrow"/>
        </w:rPr>
        <w:t>"</w:t>
      </w:r>
      <w:r w:rsidR="005E3EC6">
        <w:rPr>
          <w:rFonts w:ascii="Arial Narrow" w:hAnsi="Arial Narrow"/>
        </w:rPr>
        <w:t>, localizado</w:t>
      </w:r>
      <w:r w:rsidR="00EF76BB" w:rsidRPr="003A661F">
        <w:rPr>
          <w:rFonts w:ascii="Arial Narrow" w:hAnsi="Arial Narrow"/>
        </w:rPr>
        <w:t xml:space="preserve"> n</w:t>
      </w:r>
      <w:r w:rsidR="005E3EC6">
        <w:rPr>
          <w:rFonts w:ascii="Arial Narrow" w:hAnsi="Arial Narrow"/>
        </w:rPr>
        <w:t xml:space="preserve">a Rua Prof. Isabel Pinto esquina com Rua Miguel Marcondes, </w:t>
      </w:r>
      <w:r w:rsidR="005E3EC6">
        <w:rPr>
          <w:rFonts w:ascii="Arial Narrow" w:hAnsi="Arial Narrow" w:cs="Arial"/>
        </w:rPr>
        <w:t>Sem N°, Bairro Cristo Rei</w:t>
      </w:r>
      <w:r w:rsidR="003A661F" w:rsidRPr="003A661F">
        <w:rPr>
          <w:rFonts w:ascii="Arial Narrow" w:hAnsi="Arial Narrow" w:cs="Arial"/>
        </w:rPr>
        <w:t xml:space="preserve">, </w:t>
      </w:r>
      <w:r w:rsidR="005E3EC6">
        <w:rPr>
          <w:rFonts w:ascii="Arial Narrow" w:hAnsi="Arial Narrow" w:cs="Arial"/>
        </w:rPr>
        <w:t>Várzea grande-MT.</w:t>
      </w:r>
    </w:p>
    <w:p w:rsidR="005E3EC6" w:rsidRPr="003A661F" w:rsidRDefault="006E2A67" w:rsidP="005E3EC6">
      <w:pPr>
        <w:spacing w:line="360" w:lineRule="auto"/>
        <w:ind w:left="2835"/>
        <w:rPr>
          <w:rFonts w:ascii="Arial Narrow" w:hAnsi="Arial Narrow" w:cs="Arial"/>
        </w:rPr>
      </w:pPr>
      <w:r w:rsidRPr="003A661F">
        <w:rPr>
          <w:rFonts w:ascii="Arial Narrow" w:hAnsi="Arial Narrow"/>
          <w:b/>
          <w:snapToGrid w:val="0"/>
          <w:lang w:val="pt-PT"/>
        </w:rPr>
        <w:t xml:space="preserve">Local: </w:t>
      </w:r>
      <w:r w:rsidR="005E3EC6">
        <w:rPr>
          <w:rFonts w:ascii="Arial Narrow" w:hAnsi="Arial Narrow"/>
        </w:rPr>
        <w:t xml:space="preserve">Rua Prof. Isabel Pinto esquina com Rua Miguel Marcondes, </w:t>
      </w:r>
      <w:r w:rsidR="005E3EC6">
        <w:rPr>
          <w:rFonts w:ascii="Arial Narrow" w:hAnsi="Arial Narrow" w:cs="Arial"/>
        </w:rPr>
        <w:t>Sem N°, Bairro Cristo Rei</w:t>
      </w:r>
      <w:r w:rsidR="005E3EC6" w:rsidRPr="003A661F">
        <w:rPr>
          <w:rFonts w:ascii="Arial Narrow" w:hAnsi="Arial Narrow" w:cs="Arial"/>
        </w:rPr>
        <w:t xml:space="preserve">, </w:t>
      </w:r>
      <w:r w:rsidR="005E3EC6">
        <w:rPr>
          <w:rFonts w:ascii="Arial Narrow" w:hAnsi="Arial Narrow" w:cs="Arial"/>
        </w:rPr>
        <w:t>Várzea grande-MT.</w:t>
      </w:r>
    </w:p>
    <w:p w:rsidR="006E2A67" w:rsidRPr="003A661F" w:rsidRDefault="006E2A67" w:rsidP="003A661F">
      <w:pPr>
        <w:spacing w:line="360" w:lineRule="auto"/>
        <w:ind w:left="2835"/>
        <w:rPr>
          <w:rFonts w:ascii="Arial Narrow" w:hAnsi="Arial Narrow" w:cs="Arial"/>
        </w:rPr>
      </w:pPr>
      <w:r w:rsidRPr="003A661F">
        <w:rPr>
          <w:rFonts w:ascii="Arial Narrow" w:hAnsi="Arial Narrow"/>
          <w:snapToGrid w:val="0"/>
          <w:lang w:val="pt-PT"/>
        </w:rPr>
        <w:t>.</w:t>
      </w:r>
    </w:p>
    <w:p w:rsidR="006E2A67" w:rsidRPr="003A661F" w:rsidRDefault="006E2A67" w:rsidP="003A661F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ind w:hanging="567"/>
        <w:jc w:val="right"/>
        <w:rPr>
          <w:rFonts w:ascii="Arial Narrow" w:hAnsi="Arial Narrow"/>
          <w:b/>
          <w:bCs/>
          <w:color w:val="000000"/>
        </w:rPr>
      </w:pPr>
      <w:r w:rsidRPr="003A661F">
        <w:rPr>
          <w:rFonts w:ascii="Arial Narrow" w:hAnsi="Arial Narrow"/>
          <w:b/>
          <w:bCs/>
          <w:color w:val="000000"/>
        </w:rPr>
        <w:t>VÁRZEA GRANDE – MT</w:t>
      </w:r>
    </w:p>
    <w:p w:rsidR="001B16D3" w:rsidRDefault="001B16D3" w:rsidP="003A661F">
      <w:pPr>
        <w:spacing w:after="0" w:line="360" w:lineRule="auto"/>
        <w:jc w:val="both"/>
        <w:rPr>
          <w:rFonts w:ascii="Arial Narrow" w:hAnsi="Arial Narrow"/>
          <w:b/>
        </w:rPr>
      </w:pPr>
    </w:p>
    <w:p w:rsidR="00491536" w:rsidRPr="003A661F" w:rsidRDefault="005E3EC6" w:rsidP="003054DD">
      <w:pPr>
        <w:pStyle w:val="Ttulo2"/>
        <w:spacing w:line="360" w:lineRule="auto"/>
        <w:jc w:val="both"/>
        <w:rPr>
          <w:rFonts w:ascii="Arial Narrow" w:hAnsi="Arial Narrow" w:cstheme="minorHAnsi"/>
          <w:b/>
          <w:color w:val="auto"/>
          <w:sz w:val="22"/>
          <w:szCs w:val="22"/>
        </w:rPr>
      </w:pPr>
      <w:bookmarkStart w:id="0" w:name="_GoBack"/>
      <w:bookmarkStart w:id="1" w:name="_Toc494963488"/>
      <w:bookmarkEnd w:id="0"/>
      <w:r>
        <w:rPr>
          <w:rFonts w:ascii="Arial Narrow" w:hAnsi="Arial Narrow" w:cstheme="minorHAnsi"/>
          <w:b/>
          <w:color w:val="auto"/>
          <w:sz w:val="22"/>
          <w:szCs w:val="22"/>
        </w:rPr>
        <w:lastRenderedPageBreak/>
        <w:t>1.</w:t>
      </w:r>
      <w:r w:rsidR="003A661F">
        <w:rPr>
          <w:rFonts w:ascii="Arial Narrow" w:hAnsi="Arial Narrow" w:cstheme="minorHAnsi"/>
          <w:b/>
          <w:color w:val="auto"/>
          <w:sz w:val="22"/>
          <w:szCs w:val="22"/>
        </w:rPr>
        <w:t xml:space="preserve"> </w:t>
      </w:r>
      <w:r w:rsidR="00491536" w:rsidRPr="003A661F">
        <w:rPr>
          <w:rFonts w:ascii="Arial Narrow" w:hAnsi="Arial Narrow" w:cstheme="minorHAnsi"/>
          <w:b/>
          <w:color w:val="auto"/>
          <w:sz w:val="22"/>
          <w:szCs w:val="22"/>
        </w:rPr>
        <w:t>OBJETIVO DO DOCUMENTO</w:t>
      </w:r>
      <w:bookmarkEnd w:id="1"/>
    </w:p>
    <w:p w:rsidR="005E3EC6" w:rsidRDefault="000F01DC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t xml:space="preserve">O memorial descritivo, como parte integrante de um projeto executivo, tem a finalidade de caracterizar criteriosamente todos os materiais e componentes envolvidos, bem como toda a sistemática construtiva utilizada. </w:t>
      </w:r>
    </w:p>
    <w:p w:rsidR="000F01DC" w:rsidRDefault="000F01DC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t xml:space="preserve">Tal documento relata e define integralmente o projeto executivo e suas particularidades. Constam do presente memorial descritivo a descrição dos elementos constituintes do projeto arquitetônico, com suas respectivas </w:t>
      </w:r>
      <w:proofErr w:type="spellStart"/>
      <w:r w:rsidR="004F1920" w:rsidRPr="003A661F">
        <w:rPr>
          <w:rFonts w:ascii="Arial Narrow" w:hAnsi="Arial Narrow" w:cstheme="minorHAnsi"/>
        </w:rPr>
        <w:t>seqüência</w:t>
      </w:r>
      <w:proofErr w:type="spellEnd"/>
      <w:r w:rsidRPr="003A661F">
        <w:rPr>
          <w:rFonts w:ascii="Arial Narrow" w:hAnsi="Arial Narrow" w:cstheme="minorHAnsi"/>
        </w:rPr>
        <w:t xml:space="preserve"> executivas e especificações. Constam também do Memorial a citação de leis, normas, decretos, regulamentos, portarias, códigos referentes à construção civil, emitidos por órgãos públicos federais, estaduais e municipais, ou por concessionárias de serviços públicos.</w:t>
      </w:r>
    </w:p>
    <w:p w:rsidR="007469A8" w:rsidRDefault="007469A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</w:p>
    <w:p w:rsidR="007469A8" w:rsidRPr="003A661F" w:rsidRDefault="007469A8" w:rsidP="003054DD">
      <w:pPr>
        <w:pStyle w:val="Ttulo2"/>
        <w:spacing w:line="360" w:lineRule="auto"/>
        <w:jc w:val="both"/>
        <w:rPr>
          <w:rFonts w:ascii="Arial Narrow" w:hAnsi="Arial Narrow" w:cstheme="minorHAnsi"/>
          <w:b/>
          <w:color w:val="auto"/>
          <w:sz w:val="22"/>
          <w:szCs w:val="22"/>
        </w:rPr>
      </w:pPr>
      <w:r>
        <w:rPr>
          <w:rFonts w:ascii="Arial Narrow" w:hAnsi="Arial Narrow" w:cstheme="minorHAnsi"/>
          <w:b/>
          <w:color w:val="auto"/>
          <w:sz w:val="22"/>
          <w:szCs w:val="22"/>
        </w:rPr>
        <w:t xml:space="preserve">1.1 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ACESSIBILIDADE</w:t>
      </w:r>
    </w:p>
    <w:p w:rsidR="007469A8" w:rsidRPr="003A661F" w:rsidRDefault="007469A8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t xml:space="preserve">Com base no artigo 80 do Decreto Federal N°5.296, de </w:t>
      </w:r>
      <w:proofErr w:type="gramStart"/>
      <w:r w:rsidRPr="003A661F">
        <w:rPr>
          <w:rFonts w:ascii="Arial Narrow" w:hAnsi="Arial Narrow" w:cstheme="minorHAnsi"/>
        </w:rPr>
        <w:t>2</w:t>
      </w:r>
      <w:proofErr w:type="gramEnd"/>
      <w:r w:rsidRPr="003A661F">
        <w:rPr>
          <w:rFonts w:ascii="Arial Narrow" w:hAnsi="Arial Narrow" w:cstheme="minorHAnsi"/>
        </w:rPr>
        <w:t xml:space="preserve"> de Dezembro de 2004, a acessibilidade é definida como “Condição para utilização, com segurança e autonomia, total ou assistida, dos espaços, mobiliários e equipamentos urbanos, das edificações, dos serviços de transporte e dos dispositivos, sistemas e meios de comunicação e informação, por pessoa portadora de deficiência ou com mobilidade reduzida”. </w:t>
      </w:r>
    </w:p>
    <w:p w:rsidR="007469A8" w:rsidRPr="003A661F" w:rsidRDefault="007469A8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t xml:space="preserve">O projeto arquitetônico baseado na norma ABNT NBR 9050 Acessibilidade a edificações, mobiliário, espaços e equipamentos urbanos, prevê além dos espaços com dimensionamentos adequados, todos os equipamentos de acordo com o especificado na norma, tais como: </w:t>
      </w:r>
      <w:proofErr w:type="gramStart"/>
      <w:r w:rsidRPr="003A661F">
        <w:rPr>
          <w:rFonts w:ascii="Arial Narrow" w:hAnsi="Arial Narrow" w:cstheme="minorHAnsi"/>
        </w:rPr>
        <w:t>barras</w:t>
      </w:r>
      <w:proofErr w:type="gramEnd"/>
      <w:r w:rsidRPr="003A661F">
        <w:rPr>
          <w:rFonts w:ascii="Arial Narrow" w:hAnsi="Arial Narrow" w:cstheme="minorHAnsi"/>
        </w:rPr>
        <w:t xml:space="preserve"> de apoio, equipamentos sanitários. </w:t>
      </w:r>
    </w:p>
    <w:p w:rsidR="005E3EC6" w:rsidRDefault="005E3EC6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</w:p>
    <w:p w:rsidR="005E3EC6" w:rsidRPr="005E3EC6" w:rsidRDefault="005E3EC6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5E3EC6">
        <w:rPr>
          <w:rFonts w:ascii="Arial Narrow" w:hAnsi="Arial Narrow" w:cstheme="minorHAnsi"/>
          <w:b/>
        </w:rPr>
        <w:t>2</w:t>
      </w:r>
      <w:r>
        <w:rPr>
          <w:rFonts w:ascii="Arial Narrow" w:hAnsi="Arial Narrow" w:cstheme="minorHAnsi"/>
          <w:b/>
        </w:rPr>
        <w:t>.</w:t>
      </w:r>
      <w:r w:rsidRPr="005E3EC6">
        <w:rPr>
          <w:rFonts w:ascii="Arial Narrow" w:hAnsi="Arial Narrow" w:cstheme="minorHAnsi"/>
          <w:b/>
        </w:rPr>
        <w:t xml:space="preserve"> </w:t>
      </w:r>
      <w:r w:rsidR="00A95601">
        <w:rPr>
          <w:rFonts w:ascii="Arial Narrow" w:hAnsi="Arial Narrow" w:cstheme="minorHAnsi"/>
          <w:b/>
        </w:rPr>
        <w:t xml:space="preserve">INSTALAÇÕES DE CANTEIRO E </w:t>
      </w:r>
      <w:r w:rsidRPr="005E3EC6">
        <w:rPr>
          <w:rFonts w:ascii="Arial Narrow" w:hAnsi="Arial Narrow" w:cstheme="minorHAnsi"/>
          <w:b/>
        </w:rPr>
        <w:t>SERVIÇOS PRELIMINARES</w:t>
      </w:r>
    </w:p>
    <w:p w:rsidR="005E3EC6" w:rsidRDefault="005E3EC6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5E3EC6">
        <w:rPr>
          <w:rFonts w:ascii="Arial Narrow" w:hAnsi="Arial Narrow" w:cstheme="minorHAnsi"/>
        </w:rPr>
        <w:t>As ligações provisórias de água e luz deverão ser providenciadas pela CONTRATADA, utilizando-se</w:t>
      </w:r>
      <w:r>
        <w:rPr>
          <w:rFonts w:ascii="Arial Narrow" w:hAnsi="Arial Narrow" w:cstheme="minorHAnsi"/>
        </w:rPr>
        <w:t xml:space="preserve"> </w:t>
      </w:r>
      <w:r w:rsidRPr="005E3EC6">
        <w:rPr>
          <w:rFonts w:ascii="Arial Narrow" w:hAnsi="Arial Narrow" w:cstheme="minorHAnsi"/>
        </w:rPr>
        <w:t>das redes existentes.</w:t>
      </w:r>
    </w:p>
    <w:p w:rsidR="00A95601" w:rsidRDefault="00A95601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</w:p>
    <w:p w:rsidR="00A95601" w:rsidRPr="005E3EC6" w:rsidRDefault="00A95601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3.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DEMOLIÇÕES E RETIRADAS</w:t>
      </w:r>
    </w:p>
    <w:p w:rsidR="00A95601" w:rsidRDefault="00A95601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Toda demolição deve ser feita visando minimizar </w:t>
      </w:r>
      <w:r w:rsidR="008C1397">
        <w:rPr>
          <w:rFonts w:ascii="Arial Narrow" w:hAnsi="Arial Narrow" w:cstheme="minorHAnsi"/>
        </w:rPr>
        <w:t>destroços, a</w:t>
      </w:r>
      <w:r w:rsidR="008C1397" w:rsidRPr="008C1397">
        <w:rPr>
          <w:rFonts w:ascii="Arial Narrow" w:hAnsi="Arial Narrow" w:cstheme="minorHAnsi"/>
        </w:rPr>
        <w:t>s esquadrias devem ser retiradas cuidadosamente, quebrando-se a alvenaria em volta com</w:t>
      </w:r>
      <w:r w:rsidR="008C1397">
        <w:rPr>
          <w:rFonts w:ascii="Arial Narrow" w:hAnsi="Arial Narrow" w:cstheme="minorHAnsi"/>
        </w:rPr>
        <w:t xml:space="preserve"> </w:t>
      </w:r>
      <w:r w:rsidR="008C1397" w:rsidRPr="008C1397">
        <w:rPr>
          <w:rFonts w:ascii="Arial Narrow" w:hAnsi="Arial Narrow" w:cstheme="minorHAnsi"/>
        </w:rPr>
        <w:t>ajuda de um ponteiro, e depois transportado e armazenado em local apropriado,</w:t>
      </w:r>
      <w:r w:rsidR="008C1397">
        <w:rPr>
          <w:rFonts w:ascii="Arial Narrow" w:hAnsi="Arial Narrow" w:cstheme="minorHAnsi"/>
        </w:rPr>
        <w:t xml:space="preserve"> alem da alvenaria do muro e concretos em geral</w:t>
      </w:r>
      <w:r w:rsidR="008C1397" w:rsidRPr="008C1397">
        <w:rPr>
          <w:rFonts w:ascii="Arial Narrow" w:hAnsi="Arial Narrow" w:cstheme="minorHAnsi"/>
        </w:rPr>
        <w:t>.</w:t>
      </w:r>
    </w:p>
    <w:p w:rsidR="008C1397" w:rsidRDefault="008C1397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</w:p>
    <w:p w:rsidR="008C1397" w:rsidRPr="005E3EC6" w:rsidRDefault="008C1397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4.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FUNDAÇÕES</w:t>
      </w:r>
    </w:p>
    <w:p w:rsidR="008D4C18" w:rsidRPr="008D4C18" w:rsidRDefault="002778FD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8D4C18">
        <w:rPr>
          <w:rFonts w:ascii="Arial Narrow" w:hAnsi="Arial Narrow" w:cstheme="minorHAnsi"/>
        </w:rPr>
        <w:t>S</w:t>
      </w:r>
      <w:r w:rsidR="008C1397" w:rsidRPr="008D4C18">
        <w:rPr>
          <w:rFonts w:ascii="Arial Narrow" w:hAnsi="Arial Narrow" w:cstheme="minorHAnsi"/>
        </w:rPr>
        <w:t>erá feita escavação no solo até que seja atingido o terreno firme. A escavação será feita manualmente ou mecanicamente</w:t>
      </w:r>
      <w:r w:rsidR="008D4C18" w:rsidRPr="008D4C18">
        <w:rPr>
          <w:rFonts w:ascii="Arial Narrow" w:hAnsi="Arial Narrow" w:cstheme="minorHAnsi"/>
        </w:rPr>
        <w:t xml:space="preserve"> ate altura de projeto</w:t>
      </w:r>
      <w:r w:rsidR="008C1397" w:rsidRPr="008D4C18">
        <w:rPr>
          <w:rFonts w:ascii="Arial Narrow" w:hAnsi="Arial Narrow" w:cstheme="minorHAnsi"/>
        </w:rPr>
        <w:t xml:space="preserve">. A empresa executora será também responsável pela sinalização de trânsito, bem como, pela segurança e integridade dos logradouros públicos, redes de luz, d’água e esgoto, propriedades públicas e particulares, não cabendo por parte da municipalidade qualquer indenização por danos ou avarias de qualquer espécie. </w:t>
      </w:r>
    </w:p>
    <w:p w:rsidR="008D4C18" w:rsidRPr="008D4C18" w:rsidRDefault="008C1397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proofErr w:type="gramStart"/>
      <w:r w:rsidRPr="008D4C18">
        <w:rPr>
          <w:rFonts w:ascii="Arial Narrow" w:hAnsi="Arial Narrow" w:cstheme="minorHAnsi"/>
        </w:rPr>
        <w:lastRenderedPageBreak/>
        <w:t>As escavações só</w:t>
      </w:r>
      <w:proofErr w:type="gramEnd"/>
      <w:r w:rsidRPr="008D4C18">
        <w:rPr>
          <w:rFonts w:ascii="Arial Narrow" w:hAnsi="Arial Narrow" w:cstheme="minorHAnsi"/>
        </w:rPr>
        <w:t xml:space="preserve"> serão consideradas concluídas após devidamente fiscalizadas e aceitas pela Secretaria Municipal de Edu</w:t>
      </w:r>
      <w:r w:rsidR="008D4C18" w:rsidRPr="008D4C18">
        <w:rPr>
          <w:rFonts w:ascii="Arial Narrow" w:hAnsi="Arial Narrow" w:cstheme="minorHAnsi"/>
        </w:rPr>
        <w:t xml:space="preserve">cação, Cultura, Esporte e Lazer. A viga deverá ser </w:t>
      </w:r>
      <w:proofErr w:type="gramStart"/>
      <w:r w:rsidR="008D4C18" w:rsidRPr="008D4C18">
        <w:rPr>
          <w:rFonts w:ascii="Arial Narrow" w:hAnsi="Arial Narrow" w:cstheme="minorHAnsi"/>
        </w:rPr>
        <w:t>impermeabilizada na face superior e laterais</w:t>
      </w:r>
      <w:proofErr w:type="gramEnd"/>
      <w:r w:rsidR="008D4C18" w:rsidRPr="008D4C18">
        <w:rPr>
          <w:rFonts w:ascii="Arial Narrow" w:hAnsi="Arial Narrow" w:cstheme="minorHAnsi"/>
        </w:rPr>
        <w:t>. Os fustes dos pilares tem seu arrasamento junto ao nível das vigas de fundação, sendo que deverão ser deixadas esperas para os pilares de travamento da estrutura.</w:t>
      </w:r>
      <w:r w:rsidR="00D11DEA">
        <w:rPr>
          <w:rFonts w:ascii="Arial Narrow" w:hAnsi="Arial Narrow" w:cstheme="minorHAnsi"/>
        </w:rPr>
        <w:t xml:space="preserve"> </w:t>
      </w:r>
      <w:r w:rsidR="008D4C18" w:rsidRPr="008D4C18">
        <w:rPr>
          <w:rFonts w:ascii="Arial Narrow" w:hAnsi="Arial Narrow" w:cstheme="minorHAnsi"/>
        </w:rPr>
        <w:t xml:space="preserve">O concreto estrutural a ser fornecido deverá ser usinado, apresentando resistência mínima de 20 </w:t>
      </w:r>
      <w:proofErr w:type="spellStart"/>
      <w:proofErr w:type="gramStart"/>
      <w:r w:rsidR="008D4C18" w:rsidRPr="008D4C18">
        <w:rPr>
          <w:rFonts w:ascii="Arial Narrow" w:hAnsi="Arial Narrow" w:cstheme="minorHAnsi"/>
        </w:rPr>
        <w:t>MPa</w:t>
      </w:r>
      <w:proofErr w:type="spellEnd"/>
      <w:proofErr w:type="gramEnd"/>
      <w:r w:rsidR="008D4C18" w:rsidRPr="008D4C18">
        <w:rPr>
          <w:rFonts w:ascii="Arial Narrow" w:hAnsi="Arial Narrow" w:cstheme="minorHAnsi"/>
        </w:rPr>
        <w:t xml:space="preserve"> (C20 – </w:t>
      </w:r>
      <w:proofErr w:type="spellStart"/>
      <w:r w:rsidR="008D4C18" w:rsidRPr="008D4C18">
        <w:rPr>
          <w:rFonts w:ascii="Arial Narrow" w:hAnsi="Arial Narrow" w:cstheme="minorHAnsi"/>
        </w:rPr>
        <w:t>fck</w:t>
      </w:r>
      <w:proofErr w:type="spellEnd"/>
      <w:r w:rsidR="008D4C18" w:rsidRPr="008D4C18">
        <w:rPr>
          <w:rFonts w:ascii="Arial Narrow" w:hAnsi="Arial Narrow" w:cstheme="minorHAnsi"/>
        </w:rPr>
        <w:t xml:space="preserve"> ³ 20 </w:t>
      </w:r>
      <w:proofErr w:type="spellStart"/>
      <w:r w:rsidR="008D4C18" w:rsidRPr="008D4C18">
        <w:rPr>
          <w:rFonts w:ascii="Arial Narrow" w:hAnsi="Arial Narrow" w:cstheme="minorHAnsi"/>
        </w:rPr>
        <w:t>MPa</w:t>
      </w:r>
      <w:proofErr w:type="spellEnd"/>
      <w:r w:rsidR="008D4C18" w:rsidRPr="008D4C18">
        <w:rPr>
          <w:rFonts w:ascii="Arial Narrow" w:hAnsi="Arial Narrow" w:cstheme="minorHAnsi"/>
        </w:rPr>
        <w:t xml:space="preserve">), conforme classe de agressividade ambiental, atendendo ao item 7.4 da NBR 6118 (ABNT, 2003). </w:t>
      </w:r>
      <w:proofErr w:type="spellStart"/>
      <w:r w:rsidR="008D4C18" w:rsidRPr="008D4C18">
        <w:rPr>
          <w:rFonts w:ascii="Arial Narrow" w:hAnsi="Arial Narrow" w:cstheme="minorHAnsi"/>
        </w:rPr>
        <w:t>Cobrimento</w:t>
      </w:r>
      <w:proofErr w:type="spellEnd"/>
      <w:r w:rsidR="008D4C18" w:rsidRPr="008D4C18">
        <w:rPr>
          <w:rFonts w:ascii="Arial Narrow" w:hAnsi="Arial Narrow" w:cstheme="minorHAnsi"/>
        </w:rPr>
        <w:t xml:space="preserve"> da armadura conforme classe de agressividade ambiental e qualidade do concreto de </w:t>
      </w:r>
      <w:proofErr w:type="spellStart"/>
      <w:r w:rsidR="008D4C18" w:rsidRPr="008D4C18">
        <w:rPr>
          <w:rFonts w:ascii="Arial Narrow" w:hAnsi="Arial Narrow" w:cstheme="minorHAnsi"/>
        </w:rPr>
        <w:t>cobrimento</w:t>
      </w:r>
      <w:proofErr w:type="spellEnd"/>
      <w:r w:rsidR="008D4C18" w:rsidRPr="008D4C18">
        <w:rPr>
          <w:rFonts w:ascii="Arial Narrow" w:hAnsi="Arial Narrow" w:cstheme="minorHAnsi"/>
        </w:rPr>
        <w:t>, atendendo os itens 6.4 e 7.4 da NBR 6118 (ABNT, 2003). Controle de fissuração e proteção da armadura, conforme item 13.4 da NBR 6118 (ABNT, 2003). A cura total do concreto deverá ocorrer com a idade mínima de 28 dias.</w:t>
      </w:r>
    </w:p>
    <w:p w:rsidR="008D4C18" w:rsidRPr="008D4C18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8D4C18">
        <w:rPr>
          <w:rFonts w:ascii="Arial Narrow" w:hAnsi="Arial Narrow" w:cstheme="minorHAnsi"/>
        </w:rPr>
        <w:t>Deverão ser utilizados aços do tipo CA-</w:t>
      </w:r>
      <w:proofErr w:type="gramStart"/>
      <w:r w:rsidRPr="008D4C18">
        <w:rPr>
          <w:rFonts w:ascii="Arial Narrow" w:hAnsi="Arial Narrow" w:cstheme="minorHAnsi"/>
        </w:rPr>
        <w:t>25, CA</w:t>
      </w:r>
      <w:proofErr w:type="gramEnd"/>
      <w:r w:rsidRPr="008D4C18">
        <w:rPr>
          <w:rFonts w:ascii="Arial Narrow" w:hAnsi="Arial Narrow" w:cstheme="minorHAnsi"/>
        </w:rPr>
        <w:t>-50 ou CA-60, de acordo com as prescrições da norma NBR 7480 (ABNT, 2007).</w:t>
      </w:r>
    </w:p>
    <w:p w:rsidR="008D4C18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8D4C18">
        <w:rPr>
          <w:rFonts w:ascii="Arial Narrow" w:hAnsi="Arial Narrow" w:cstheme="minorHAnsi"/>
        </w:rPr>
        <w:t xml:space="preserve">Para a execução das formas serão utilizados compensados resinados com reaproveitamento, observados os cuidados de armazenagem, transporte, </w:t>
      </w:r>
      <w:proofErr w:type="gramStart"/>
      <w:r w:rsidRPr="008D4C18">
        <w:rPr>
          <w:rFonts w:ascii="Arial Narrow" w:hAnsi="Arial Narrow" w:cstheme="minorHAnsi"/>
        </w:rPr>
        <w:t>corte,</w:t>
      </w:r>
      <w:proofErr w:type="gramEnd"/>
      <w:r w:rsidRPr="008D4C18">
        <w:rPr>
          <w:rFonts w:ascii="Arial Narrow" w:hAnsi="Arial Narrow" w:cstheme="minorHAnsi"/>
        </w:rPr>
        <w:t xml:space="preserve"> limpeza e </w:t>
      </w:r>
      <w:proofErr w:type="spellStart"/>
      <w:r w:rsidRPr="008D4C18">
        <w:rPr>
          <w:rFonts w:ascii="Arial Narrow" w:hAnsi="Arial Narrow" w:cstheme="minorHAnsi"/>
        </w:rPr>
        <w:t>desmoldagem</w:t>
      </w:r>
      <w:proofErr w:type="spellEnd"/>
      <w:r w:rsidRPr="008D4C18">
        <w:rPr>
          <w:rFonts w:ascii="Arial Narrow" w:hAnsi="Arial Narrow" w:cstheme="minorHAnsi"/>
        </w:rPr>
        <w:t xml:space="preserve"> dos mesmos.</w:t>
      </w:r>
    </w:p>
    <w:p w:rsidR="008D4C18" w:rsidRDefault="008D4C18" w:rsidP="003054DD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8D4C18" w:rsidRPr="005E3EC6" w:rsidRDefault="008D4C18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5.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SUPERESTRUTURA</w:t>
      </w:r>
    </w:p>
    <w:p w:rsidR="008D4C18" w:rsidRPr="008D4C18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8D4C18">
        <w:rPr>
          <w:rFonts w:ascii="Arial Narrow" w:hAnsi="Arial Narrow" w:cstheme="minorHAnsi"/>
        </w:rPr>
        <w:t xml:space="preserve">O concreto estrutural a ser fornecido deverá ser usinado, apresentando resistência mínima de 20 </w:t>
      </w:r>
      <w:proofErr w:type="spellStart"/>
      <w:proofErr w:type="gramStart"/>
      <w:r w:rsidRPr="008D4C18">
        <w:rPr>
          <w:rFonts w:ascii="Arial Narrow" w:hAnsi="Arial Narrow" w:cstheme="minorHAnsi"/>
        </w:rPr>
        <w:t>MPa</w:t>
      </w:r>
      <w:proofErr w:type="spellEnd"/>
      <w:proofErr w:type="gramEnd"/>
      <w:r w:rsidRPr="008D4C18">
        <w:rPr>
          <w:rFonts w:ascii="Arial Narrow" w:hAnsi="Arial Narrow" w:cstheme="minorHAnsi"/>
        </w:rPr>
        <w:t xml:space="preserve"> (C20 – </w:t>
      </w:r>
      <w:proofErr w:type="spellStart"/>
      <w:r w:rsidRPr="008D4C18">
        <w:rPr>
          <w:rFonts w:ascii="Arial Narrow" w:hAnsi="Arial Narrow" w:cstheme="minorHAnsi"/>
        </w:rPr>
        <w:t>fck</w:t>
      </w:r>
      <w:proofErr w:type="spellEnd"/>
      <w:r w:rsidRPr="008D4C18">
        <w:rPr>
          <w:rFonts w:ascii="Arial Narrow" w:hAnsi="Arial Narrow" w:cstheme="minorHAnsi"/>
        </w:rPr>
        <w:t xml:space="preserve"> ³ 20 </w:t>
      </w:r>
      <w:proofErr w:type="spellStart"/>
      <w:r w:rsidRPr="008D4C18">
        <w:rPr>
          <w:rFonts w:ascii="Arial Narrow" w:hAnsi="Arial Narrow" w:cstheme="minorHAnsi"/>
        </w:rPr>
        <w:t>MPa</w:t>
      </w:r>
      <w:proofErr w:type="spellEnd"/>
      <w:r w:rsidRPr="008D4C18">
        <w:rPr>
          <w:rFonts w:ascii="Arial Narrow" w:hAnsi="Arial Narrow" w:cstheme="minorHAnsi"/>
        </w:rPr>
        <w:t xml:space="preserve">), conforme classe de agressividade ambiental, atendendo ao item 7.4 da NBR 6118 (ABNT, 2003). </w:t>
      </w:r>
      <w:proofErr w:type="spellStart"/>
      <w:r w:rsidRPr="008D4C18">
        <w:rPr>
          <w:rFonts w:ascii="Arial Narrow" w:hAnsi="Arial Narrow" w:cstheme="minorHAnsi"/>
        </w:rPr>
        <w:t>Cobrimento</w:t>
      </w:r>
      <w:proofErr w:type="spellEnd"/>
      <w:r w:rsidRPr="008D4C18">
        <w:rPr>
          <w:rFonts w:ascii="Arial Narrow" w:hAnsi="Arial Narrow" w:cstheme="minorHAnsi"/>
        </w:rPr>
        <w:t xml:space="preserve"> da armadura conforme classe de agressividade ambiental e qualidade do concreto de </w:t>
      </w:r>
      <w:proofErr w:type="spellStart"/>
      <w:r w:rsidRPr="008D4C18">
        <w:rPr>
          <w:rFonts w:ascii="Arial Narrow" w:hAnsi="Arial Narrow" w:cstheme="minorHAnsi"/>
        </w:rPr>
        <w:t>cobrimento</w:t>
      </w:r>
      <w:proofErr w:type="spellEnd"/>
      <w:r w:rsidRPr="008D4C18">
        <w:rPr>
          <w:rFonts w:ascii="Arial Narrow" w:hAnsi="Arial Narrow" w:cstheme="minorHAnsi"/>
        </w:rPr>
        <w:t>, atendendo os itens 6.4 e 7.4 da NBR 6118 (ABNT, 2003). Controle de fissuração e proteção da armadura, conforme item 13.4 da NBR 6118 (ABNT, 2003). A cura total do concreto deverá ocorrer com a idade mínima de 28 dias.</w:t>
      </w:r>
    </w:p>
    <w:p w:rsidR="008D4C18" w:rsidRPr="008D4C18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8D4C18">
        <w:rPr>
          <w:rFonts w:ascii="Arial Narrow" w:hAnsi="Arial Narrow" w:cstheme="minorHAnsi"/>
        </w:rPr>
        <w:t>Deverão ser utilizados aços do tipo CA-</w:t>
      </w:r>
      <w:proofErr w:type="gramStart"/>
      <w:r w:rsidRPr="008D4C18">
        <w:rPr>
          <w:rFonts w:ascii="Arial Narrow" w:hAnsi="Arial Narrow" w:cstheme="minorHAnsi"/>
        </w:rPr>
        <w:t>25, CA</w:t>
      </w:r>
      <w:proofErr w:type="gramEnd"/>
      <w:r w:rsidRPr="008D4C18">
        <w:rPr>
          <w:rFonts w:ascii="Arial Narrow" w:hAnsi="Arial Narrow" w:cstheme="minorHAnsi"/>
        </w:rPr>
        <w:t>-50 ou CA-60, de acordo com as prescrições da norma NBR 7480 (ABNT, 2007).</w:t>
      </w:r>
    </w:p>
    <w:p w:rsidR="008D4C18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8D4C18">
        <w:rPr>
          <w:rFonts w:ascii="Arial Narrow" w:hAnsi="Arial Narrow" w:cstheme="minorHAnsi"/>
        </w:rPr>
        <w:t xml:space="preserve">Para a execução das formas serão utilizados compensados resinados com reaproveitamento, observados os cuidados de armazenagem, transporte, </w:t>
      </w:r>
      <w:proofErr w:type="gramStart"/>
      <w:r w:rsidRPr="008D4C18">
        <w:rPr>
          <w:rFonts w:ascii="Arial Narrow" w:hAnsi="Arial Narrow" w:cstheme="minorHAnsi"/>
        </w:rPr>
        <w:t>corte,</w:t>
      </w:r>
      <w:proofErr w:type="gramEnd"/>
      <w:r w:rsidRPr="008D4C18">
        <w:rPr>
          <w:rFonts w:ascii="Arial Narrow" w:hAnsi="Arial Narrow" w:cstheme="minorHAnsi"/>
        </w:rPr>
        <w:t xml:space="preserve"> limpeza e </w:t>
      </w:r>
      <w:proofErr w:type="spellStart"/>
      <w:r w:rsidRPr="008D4C18">
        <w:rPr>
          <w:rFonts w:ascii="Arial Narrow" w:hAnsi="Arial Narrow" w:cstheme="minorHAnsi"/>
        </w:rPr>
        <w:t>desmoldagem</w:t>
      </w:r>
      <w:proofErr w:type="spellEnd"/>
      <w:r w:rsidRPr="008D4C18">
        <w:rPr>
          <w:rFonts w:ascii="Arial Narrow" w:hAnsi="Arial Narrow" w:cstheme="minorHAnsi"/>
        </w:rPr>
        <w:t xml:space="preserve"> dos mesmos.</w:t>
      </w:r>
    </w:p>
    <w:p w:rsidR="008D4C18" w:rsidRPr="008D4C18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</w:p>
    <w:p w:rsidR="008D4C18" w:rsidRPr="005E3EC6" w:rsidRDefault="008D4C18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6.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ALAMBRADO</w:t>
      </w:r>
    </w:p>
    <w:p w:rsidR="003A337D" w:rsidRPr="003A337D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3A337D">
        <w:rPr>
          <w:rFonts w:ascii="Arial Narrow" w:hAnsi="Arial Narrow" w:cstheme="minorHAnsi"/>
        </w:rPr>
        <w:t>Conforme especificações do projeto arquitetônico, os serviços de serralheria serão executados de acordo com as boas normas indicadas e serão confeccionadas em</w:t>
      </w:r>
      <w:r w:rsidR="003A337D" w:rsidRPr="003A337D">
        <w:rPr>
          <w:rFonts w:ascii="Arial Narrow" w:hAnsi="Arial Narrow" w:cstheme="minorHAnsi"/>
        </w:rPr>
        <w:t xml:space="preserve"> </w:t>
      </w:r>
      <w:r w:rsidRPr="003A337D">
        <w:rPr>
          <w:rFonts w:ascii="Arial Narrow" w:hAnsi="Arial Narrow" w:cstheme="minorHAnsi"/>
        </w:rPr>
        <w:t>perfis metálicos tubulares.</w:t>
      </w:r>
      <w:r w:rsidR="003A337D" w:rsidRPr="003A337D">
        <w:rPr>
          <w:rFonts w:ascii="Arial Narrow" w:hAnsi="Arial Narrow" w:cstheme="minorHAnsi"/>
        </w:rPr>
        <w:t xml:space="preserve"> </w:t>
      </w:r>
    </w:p>
    <w:p w:rsidR="003A337D" w:rsidRPr="003A337D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3A337D">
        <w:rPr>
          <w:rFonts w:ascii="Arial Narrow" w:hAnsi="Arial Narrow" w:cstheme="minorHAnsi"/>
        </w:rPr>
        <w:t>O alambrado será em tela de aço galvanizado soldada, malha retangular, na cor</w:t>
      </w:r>
      <w:r w:rsidR="003A337D" w:rsidRPr="003A337D">
        <w:rPr>
          <w:rFonts w:ascii="Arial Narrow" w:hAnsi="Arial Narrow" w:cstheme="minorHAnsi"/>
        </w:rPr>
        <w:t xml:space="preserve"> verde</w:t>
      </w:r>
      <w:r w:rsidRPr="003A337D">
        <w:rPr>
          <w:rFonts w:ascii="Arial Narrow" w:hAnsi="Arial Narrow" w:cstheme="minorHAnsi"/>
        </w:rPr>
        <w:t>.</w:t>
      </w:r>
      <w:r w:rsidR="003A337D" w:rsidRPr="003A337D">
        <w:rPr>
          <w:rFonts w:ascii="Arial Narrow" w:hAnsi="Arial Narrow" w:cstheme="minorHAnsi"/>
        </w:rPr>
        <w:t xml:space="preserve"> </w:t>
      </w:r>
      <w:r w:rsidRPr="003A337D">
        <w:rPr>
          <w:rFonts w:ascii="Arial Narrow" w:hAnsi="Arial Narrow" w:cstheme="minorHAnsi"/>
        </w:rPr>
        <w:t>O alambrado será fixado junto ao pilar metálico com grampos apropriados e</w:t>
      </w:r>
      <w:r w:rsidR="003A337D" w:rsidRPr="003A337D">
        <w:rPr>
          <w:rFonts w:ascii="Arial Narrow" w:hAnsi="Arial Narrow" w:cstheme="minorHAnsi"/>
        </w:rPr>
        <w:t xml:space="preserve"> </w:t>
      </w:r>
      <w:r w:rsidRPr="003A337D">
        <w:rPr>
          <w:rFonts w:ascii="Arial Narrow" w:hAnsi="Arial Narrow" w:cstheme="minorHAnsi"/>
        </w:rPr>
        <w:t>padronizados pelo fabricante.</w:t>
      </w:r>
      <w:r w:rsidR="003A337D" w:rsidRPr="003A337D">
        <w:rPr>
          <w:rFonts w:ascii="Arial Narrow" w:hAnsi="Arial Narrow" w:cstheme="minorHAnsi"/>
        </w:rPr>
        <w:t xml:space="preserve"> </w:t>
      </w:r>
    </w:p>
    <w:p w:rsidR="008D4C18" w:rsidRDefault="008D4C18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3A337D">
        <w:rPr>
          <w:rFonts w:ascii="Arial Narrow" w:hAnsi="Arial Narrow" w:cstheme="minorHAnsi"/>
        </w:rPr>
        <w:t xml:space="preserve">Os pilares metálicos </w:t>
      </w:r>
      <w:r w:rsidR="003A337D" w:rsidRPr="003A337D">
        <w:rPr>
          <w:rFonts w:ascii="Arial Narrow" w:hAnsi="Arial Narrow" w:cstheme="minorHAnsi"/>
        </w:rPr>
        <w:t>serão</w:t>
      </w:r>
      <w:r w:rsidRPr="003A337D">
        <w:rPr>
          <w:rFonts w:ascii="Arial Narrow" w:hAnsi="Arial Narrow" w:cstheme="minorHAnsi"/>
        </w:rPr>
        <w:t xml:space="preserve"> chumbado</w:t>
      </w:r>
      <w:r w:rsidR="003A337D" w:rsidRPr="003A337D">
        <w:rPr>
          <w:rFonts w:ascii="Arial Narrow" w:hAnsi="Arial Narrow" w:cstheme="minorHAnsi"/>
        </w:rPr>
        <w:t>s</w:t>
      </w:r>
      <w:r w:rsidRPr="003A337D">
        <w:rPr>
          <w:rFonts w:ascii="Arial Narrow" w:hAnsi="Arial Narrow" w:cstheme="minorHAnsi"/>
        </w:rPr>
        <w:t xml:space="preserve"> </w:t>
      </w:r>
      <w:r w:rsidR="003A337D" w:rsidRPr="003A337D">
        <w:rPr>
          <w:rFonts w:ascii="Arial Narrow" w:hAnsi="Arial Narrow" w:cstheme="minorHAnsi"/>
        </w:rPr>
        <w:t>no pilar</w:t>
      </w:r>
      <w:r w:rsidRPr="003A337D">
        <w:rPr>
          <w:rFonts w:ascii="Arial Narrow" w:hAnsi="Arial Narrow" w:cstheme="minorHAnsi"/>
        </w:rPr>
        <w:t xml:space="preserve"> </w:t>
      </w:r>
      <w:r w:rsidR="003A337D" w:rsidRPr="003A337D">
        <w:rPr>
          <w:rFonts w:ascii="Arial Narrow" w:hAnsi="Arial Narrow" w:cstheme="minorHAnsi"/>
        </w:rPr>
        <w:t xml:space="preserve">de </w:t>
      </w:r>
      <w:r w:rsidRPr="003A337D">
        <w:rPr>
          <w:rFonts w:ascii="Arial Narrow" w:hAnsi="Arial Narrow" w:cstheme="minorHAnsi"/>
        </w:rPr>
        <w:t>concreto</w:t>
      </w:r>
      <w:r w:rsidR="003A337D" w:rsidRPr="003A337D">
        <w:rPr>
          <w:rFonts w:ascii="Arial Narrow" w:hAnsi="Arial Narrow" w:cstheme="minorHAnsi"/>
        </w:rPr>
        <w:t xml:space="preserve"> da mureta</w:t>
      </w:r>
      <w:r w:rsidRPr="003A337D">
        <w:rPr>
          <w:rFonts w:ascii="Arial Narrow" w:hAnsi="Arial Narrow" w:cstheme="minorHAnsi"/>
        </w:rPr>
        <w:t>.</w:t>
      </w:r>
      <w:r w:rsidR="003A337D" w:rsidRPr="003A337D">
        <w:rPr>
          <w:rFonts w:ascii="Arial Narrow" w:hAnsi="Arial Narrow" w:cstheme="minorHAnsi"/>
        </w:rPr>
        <w:t xml:space="preserve"> </w:t>
      </w:r>
      <w:r w:rsidRPr="003A337D">
        <w:rPr>
          <w:rFonts w:ascii="Arial Narrow" w:hAnsi="Arial Narrow" w:cstheme="minorHAnsi"/>
        </w:rPr>
        <w:t>Todos os materiais utilizados nas confecções das serralherias deverão ser novos e</w:t>
      </w:r>
      <w:r w:rsidR="003A337D" w:rsidRPr="003A337D">
        <w:rPr>
          <w:rFonts w:ascii="Arial Narrow" w:hAnsi="Arial Narrow" w:cstheme="minorHAnsi"/>
        </w:rPr>
        <w:t xml:space="preserve"> </w:t>
      </w:r>
      <w:r w:rsidRPr="003A337D">
        <w:rPr>
          <w:rFonts w:ascii="Arial Narrow" w:hAnsi="Arial Narrow" w:cstheme="minorHAnsi"/>
        </w:rPr>
        <w:t>sem defeito de fabricação. Todos os quadros fixos ou móveis serão perfeitamente</w:t>
      </w:r>
      <w:r w:rsidR="003A337D" w:rsidRPr="003A337D">
        <w:rPr>
          <w:rFonts w:ascii="Arial Narrow" w:hAnsi="Arial Narrow" w:cstheme="minorHAnsi"/>
        </w:rPr>
        <w:t xml:space="preserve"> </w:t>
      </w:r>
      <w:r w:rsidRPr="003A337D">
        <w:rPr>
          <w:rFonts w:ascii="Arial Narrow" w:hAnsi="Arial Narrow" w:cstheme="minorHAnsi"/>
        </w:rPr>
        <w:t>esquadrejados com ângulo bem esmerilhados e lixados de modo a desaparecerem</w:t>
      </w:r>
      <w:r w:rsidR="003A337D" w:rsidRPr="003A337D">
        <w:rPr>
          <w:rFonts w:ascii="Arial Narrow" w:hAnsi="Arial Narrow" w:cstheme="minorHAnsi"/>
        </w:rPr>
        <w:t xml:space="preserve"> </w:t>
      </w:r>
      <w:r w:rsidRPr="003A337D">
        <w:rPr>
          <w:rFonts w:ascii="Arial Narrow" w:hAnsi="Arial Narrow" w:cstheme="minorHAnsi"/>
        </w:rPr>
        <w:lastRenderedPageBreak/>
        <w:t>as rebarbas e saliências.</w:t>
      </w:r>
      <w:r w:rsidR="003A337D" w:rsidRPr="003A337D">
        <w:rPr>
          <w:rFonts w:ascii="Arial Narrow" w:hAnsi="Arial Narrow" w:cstheme="minorHAnsi"/>
        </w:rPr>
        <w:t xml:space="preserve"> </w:t>
      </w:r>
      <w:r w:rsidRPr="003A337D">
        <w:rPr>
          <w:rFonts w:ascii="Arial Narrow" w:hAnsi="Arial Narrow" w:cstheme="minorHAnsi"/>
        </w:rPr>
        <w:t xml:space="preserve">Os portões metálicos deverão ser protegidos com tinta antioxidante (zarcão). </w:t>
      </w:r>
      <w:r w:rsidRPr="003A337D">
        <w:rPr>
          <w:rFonts w:ascii="Arial Narrow" w:hAnsi="Arial Narrow" w:cstheme="minorHAnsi"/>
        </w:rPr>
        <w:cr/>
      </w:r>
    </w:p>
    <w:p w:rsidR="003A337D" w:rsidRDefault="003A337D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7.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MURETA</w:t>
      </w:r>
    </w:p>
    <w:p w:rsidR="007956F7" w:rsidRDefault="007956F7" w:rsidP="003054DD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7956F7">
        <w:rPr>
          <w:rFonts w:ascii="Arial Narrow" w:hAnsi="Arial Narrow" w:cstheme="minorHAnsi"/>
        </w:rPr>
        <w:t>A mureta de vedação será executada em alvenaria de blocos de concreto</w:t>
      </w:r>
      <w:r>
        <w:rPr>
          <w:rFonts w:ascii="Arial Narrow" w:hAnsi="Arial Narrow" w:cstheme="minorHAnsi"/>
        </w:rPr>
        <w:t>, assentado em viga baldrame</w:t>
      </w:r>
      <w:r w:rsidRPr="007956F7">
        <w:rPr>
          <w:rFonts w:ascii="Arial Narrow" w:hAnsi="Arial Narrow" w:cstheme="minorHAnsi"/>
        </w:rPr>
        <w:t>, conforme projetos em anexo.</w:t>
      </w:r>
    </w:p>
    <w:p w:rsidR="007956F7" w:rsidRDefault="007956F7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8.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REFORMA DE VESTIARIOS E BILHETERIA EXISTENTES</w:t>
      </w:r>
    </w:p>
    <w:p w:rsidR="007956F7" w:rsidRDefault="007956F7" w:rsidP="003054DD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As edificações existentes passarão por reforma que contempla execução de revestimentos e pinturas, substituição de estrutura de cobertura e </w:t>
      </w:r>
      <w:proofErr w:type="spellStart"/>
      <w:r>
        <w:rPr>
          <w:rFonts w:ascii="Arial Narrow" w:hAnsi="Arial Narrow" w:cstheme="minorHAnsi"/>
        </w:rPr>
        <w:t>telhamento</w:t>
      </w:r>
      <w:proofErr w:type="spellEnd"/>
      <w:r>
        <w:rPr>
          <w:rFonts w:ascii="Arial Narrow" w:hAnsi="Arial Narrow" w:cstheme="minorHAnsi"/>
        </w:rPr>
        <w:t xml:space="preserve">, substituição total de esquadrias, louças, metais, gradis e divisórias alem de pisos em </w:t>
      </w:r>
      <w:proofErr w:type="spellStart"/>
      <w:r>
        <w:rPr>
          <w:rFonts w:ascii="Arial Narrow" w:hAnsi="Arial Narrow" w:cstheme="minorHAnsi"/>
        </w:rPr>
        <w:t>granilite</w:t>
      </w:r>
      <w:proofErr w:type="spellEnd"/>
      <w:r>
        <w:rPr>
          <w:rFonts w:ascii="Arial Narrow" w:hAnsi="Arial Narrow" w:cstheme="minorHAnsi"/>
        </w:rPr>
        <w:t xml:space="preserve"> e cerâmicos.</w:t>
      </w:r>
    </w:p>
    <w:p w:rsidR="00D11DEA" w:rsidRDefault="00D11DEA" w:rsidP="003054DD">
      <w:p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t>9.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GUARDA CORPO</w:t>
      </w:r>
    </w:p>
    <w:p w:rsidR="003054DD" w:rsidRDefault="00D11DEA" w:rsidP="003054DD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D11DEA">
        <w:rPr>
          <w:rFonts w:ascii="Arial Narrow" w:hAnsi="Arial Narrow" w:cstheme="minorHAnsi"/>
        </w:rPr>
        <w:t>O guarda-corpo será composto de barras quadradas em aço ASTM A36,</w:t>
      </w:r>
      <w:r>
        <w:rPr>
          <w:rFonts w:ascii="Arial Narrow" w:hAnsi="Arial Narrow" w:cstheme="minorHAnsi"/>
        </w:rPr>
        <w:t xml:space="preserve"> </w:t>
      </w:r>
      <w:r w:rsidRPr="00D11DEA">
        <w:rPr>
          <w:rFonts w:ascii="Arial Narrow" w:hAnsi="Arial Narrow" w:cstheme="minorHAnsi"/>
        </w:rPr>
        <w:t>espessura 1,5 mm, e o corrimão em tubo metálico em aço ASTM A36 com espessura de 1,5mm de</w:t>
      </w:r>
      <w:r>
        <w:rPr>
          <w:rFonts w:ascii="Arial Narrow" w:hAnsi="Arial Narrow" w:cstheme="minorHAnsi"/>
        </w:rPr>
        <w:t xml:space="preserve"> </w:t>
      </w:r>
      <w:r w:rsidRPr="00D11DEA">
        <w:rPr>
          <w:rFonts w:ascii="Arial Narrow" w:hAnsi="Arial Narrow" w:cstheme="minorHAnsi"/>
        </w:rPr>
        <w:t xml:space="preserve">diâmetro de </w:t>
      </w:r>
      <w:proofErr w:type="gramStart"/>
      <w:r w:rsidRPr="00D11DEA">
        <w:rPr>
          <w:rFonts w:ascii="Arial Narrow" w:hAnsi="Arial Narrow" w:cstheme="minorHAnsi"/>
        </w:rPr>
        <w:t>2</w:t>
      </w:r>
      <w:proofErr w:type="gramEnd"/>
      <w:r w:rsidRPr="00D11DEA">
        <w:rPr>
          <w:rFonts w:ascii="Arial Narrow" w:hAnsi="Arial Narrow" w:cstheme="minorHAnsi"/>
        </w:rPr>
        <w:t>”, A altura será de 1,20 m, livre do solo, e espaçamento das barras quadradas conforme NBR</w:t>
      </w:r>
      <w:r>
        <w:rPr>
          <w:rFonts w:ascii="Arial Narrow" w:hAnsi="Arial Narrow" w:cstheme="minorHAnsi"/>
        </w:rPr>
        <w:t xml:space="preserve"> </w:t>
      </w:r>
      <w:r w:rsidRPr="00D11DEA">
        <w:rPr>
          <w:rFonts w:ascii="Arial Narrow" w:hAnsi="Arial Narrow" w:cstheme="minorHAnsi"/>
        </w:rPr>
        <w:t>14.718 (ABNT, 2008), detalhadas em projeto.</w:t>
      </w:r>
    </w:p>
    <w:p w:rsidR="007956F7" w:rsidRPr="007956F7" w:rsidRDefault="00D11DEA" w:rsidP="003054DD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proofErr w:type="gramStart"/>
      <w:r w:rsidRPr="00D11DEA">
        <w:rPr>
          <w:rFonts w:ascii="Arial Narrow" w:hAnsi="Arial Narrow" w:cstheme="minorHAnsi"/>
        </w:rPr>
        <w:t xml:space="preserve">A fixação do guarda-corpo será com </w:t>
      </w:r>
      <w:proofErr w:type="spellStart"/>
      <w:r w:rsidRPr="00D11DEA">
        <w:rPr>
          <w:rFonts w:ascii="Arial Narrow" w:hAnsi="Arial Narrow" w:cstheme="minorHAnsi"/>
        </w:rPr>
        <w:t>chumbadores</w:t>
      </w:r>
      <w:proofErr w:type="spellEnd"/>
      <w:r w:rsidRPr="00D11DEA">
        <w:rPr>
          <w:rFonts w:ascii="Arial Narrow" w:hAnsi="Arial Narrow" w:cstheme="minorHAnsi"/>
        </w:rPr>
        <w:t xml:space="preserve"> no concreto do tipo </w:t>
      </w:r>
      <w:proofErr w:type="spellStart"/>
      <w:r w:rsidRPr="00D11DEA">
        <w:rPr>
          <w:rFonts w:ascii="Arial Narrow" w:hAnsi="Arial Narrow" w:cstheme="minorHAnsi"/>
        </w:rPr>
        <w:t>parabolt</w:t>
      </w:r>
      <w:proofErr w:type="spellEnd"/>
      <w:r w:rsidRPr="00D11DEA">
        <w:rPr>
          <w:rFonts w:ascii="Arial Narrow" w:hAnsi="Arial Narrow" w:cstheme="minorHAnsi"/>
        </w:rPr>
        <w:t>, espessura 3/8”</w:t>
      </w:r>
      <w:proofErr w:type="gramEnd"/>
      <w:r w:rsidRPr="00D11DEA">
        <w:rPr>
          <w:rFonts w:ascii="Arial Narrow" w:hAnsi="Arial Narrow" w:cstheme="minorHAnsi"/>
        </w:rPr>
        <w:t>,</w:t>
      </w:r>
      <w:r>
        <w:rPr>
          <w:rFonts w:ascii="Arial Narrow" w:hAnsi="Arial Narrow" w:cstheme="minorHAnsi"/>
        </w:rPr>
        <w:t xml:space="preserve"> </w:t>
      </w:r>
      <w:r w:rsidRPr="00D11DEA">
        <w:rPr>
          <w:rFonts w:ascii="Arial Narrow" w:hAnsi="Arial Narrow" w:cstheme="minorHAnsi"/>
        </w:rPr>
        <w:t>fixado em placa de espessura 4,75 mm.</w:t>
      </w:r>
      <w:r>
        <w:rPr>
          <w:rFonts w:ascii="Arial Narrow" w:hAnsi="Arial Narrow" w:cstheme="minorHAnsi"/>
        </w:rPr>
        <w:t xml:space="preserve"> </w:t>
      </w:r>
      <w:r w:rsidRPr="00D11DEA">
        <w:rPr>
          <w:rFonts w:ascii="Arial Narrow" w:hAnsi="Arial Narrow" w:cstheme="minorHAnsi"/>
        </w:rPr>
        <w:t xml:space="preserve">Para a pintura deverá receber uma demão de fundo </w:t>
      </w:r>
      <w:proofErr w:type="spellStart"/>
      <w:r w:rsidRPr="00D11DEA">
        <w:rPr>
          <w:rFonts w:ascii="Arial Narrow" w:hAnsi="Arial Narrow" w:cstheme="minorHAnsi"/>
        </w:rPr>
        <w:t>anti-corrosivo</w:t>
      </w:r>
      <w:proofErr w:type="spellEnd"/>
      <w:r w:rsidRPr="00D11DEA">
        <w:rPr>
          <w:rFonts w:ascii="Arial Narrow" w:hAnsi="Arial Narrow" w:cstheme="minorHAnsi"/>
        </w:rPr>
        <w:t>, e após duas demãos de tinta</w:t>
      </w:r>
      <w:r>
        <w:rPr>
          <w:rFonts w:ascii="Arial Narrow" w:hAnsi="Arial Narrow" w:cstheme="minorHAnsi"/>
        </w:rPr>
        <w:t xml:space="preserve"> </w:t>
      </w:r>
      <w:r w:rsidRPr="00D11DEA">
        <w:rPr>
          <w:rFonts w:ascii="Arial Narrow" w:hAnsi="Arial Narrow" w:cstheme="minorHAnsi"/>
        </w:rPr>
        <w:t>esmalte sintético.</w:t>
      </w:r>
    </w:p>
    <w:p w:rsidR="001C59A2" w:rsidRPr="00A17D59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A17D59">
        <w:rPr>
          <w:rFonts w:ascii="Arial Narrow" w:hAnsi="Arial Narrow" w:cstheme="minorHAnsi"/>
          <w:b/>
        </w:rPr>
        <w:t>10. URBANIZAÇÃO</w:t>
      </w:r>
    </w:p>
    <w:p w:rsidR="00A17D59" w:rsidRPr="00A17D59" w:rsidRDefault="00A17D59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A17D59">
        <w:rPr>
          <w:rFonts w:ascii="Arial Narrow" w:hAnsi="Arial Narrow" w:cstheme="minorHAnsi"/>
        </w:rPr>
        <w:t xml:space="preserve">A grama escolhida para colocação no projeto será a grama </w:t>
      </w:r>
      <w:r>
        <w:rPr>
          <w:rFonts w:ascii="Arial Narrow" w:hAnsi="Arial Narrow" w:cstheme="minorHAnsi"/>
        </w:rPr>
        <w:t xml:space="preserve">esmeralda </w:t>
      </w:r>
      <w:r w:rsidRPr="00A17D59">
        <w:rPr>
          <w:rFonts w:ascii="Arial Narrow" w:hAnsi="Arial Narrow" w:cstheme="minorHAnsi"/>
        </w:rPr>
        <w:t xml:space="preserve">plantada </w:t>
      </w:r>
      <w:r>
        <w:rPr>
          <w:rFonts w:ascii="Arial Narrow" w:hAnsi="Arial Narrow" w:cstheme="minorHAnsi"/>
        </w:rPr>
        <w:t>em rolos</w:t>
      </w:r>
      <w:r w:rsidRPr="00A17D59">
        <w:rPr>
          <w:rFonts w:ascii="Arial Narrow" w:hAnsi="Arial Narrow" w:cstheme="minorHAnsi"/>
        </w:rPr>
        <w:t xml:space="preserve">. A área onde será implantada, assim como a metragem quadrada em cada trecho </w:t>
      </w:r>
      <w:r>
        <w:rPr>
          <w:rFonts w:ascii="Arial Narrow" w:hAnsi="Arial Narrow" w:cstheme="minorHAnsi"/>
        </w:rPr>
        <w:t xml:space="preserve">será definida </w:t>
      </w:r>
      <w:proofErr w:type="spellStart"/>
      <w:r>
        <w:rPr>
          <w:rFonts w:ascii="Arial Narrow" w:hAnsi="Arial Narrow" w:cstheme="minorHAnsi"/>
        </w:rPr>
        <w:t>apos</w:t>
      </w:r>
      <w:proofErr w:type="spellEnd"/>
      <w:r>
        <w:rPr>
          <w:rFonts w:ascii="Arial Narrow" w:hAnsi="Arial Narrow" w:cstheme="minorHAnsi"/>
        </w:rPr>
        <w:t xml:space="preserve"> </w:t>
      </w:r>
      <w:proofErr w:type="gramStart"/>
      <w:r>
        <w:rPr>
          <w:rFonts w:ascii="Arial Narrow" w:hAnsi="Arial Narrow" w:cstheme="minorHAnsi"/>
        </w:rPr>
        <w:t>termino</w:t>
      </w:r>
      <w:proofErr w:type="gramEnd"/>
      <w:r>
        <w:rPr>
          <w:rFonts w:ascii="Arial Narrow" w:hAnsi="Arial Narrow" w:cstheme="minorHAnsi"/>
        </w:rPr>
        <w:t xml:space="preserve"> da execução dos serviços antecessores</w:t>
      </w:r>
      <w:r w:rsidRPr="00A17D59">
        <w:rPr>
          <w:rFonts w:ascii="Arial Narrow" w:hAnsi="Arial Narrow" w:cstheme="minorHAnsi"/>
        </w:rPr>
        <w:t>.</w:t>
      </w: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11.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PISOS EXTERNOS E CALÇAMENTOS</w:t>
      </w:r>
    </w:p>
    <w:p w:rsidR="009142CF" w:rsidRPr="009142CF" w:rsidRDefault="009142CF" w:rsidP="003054DD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142CF">
        <w:rPr>
          <w:rFonts w:ascii="Arial Narrow" w:hAnsi="Arial Narrow" w:cstheme="minorHAnsi"/>
        </w:rPr>
        <w:t xml:space="preserve">Sobre o aterro perfeitamente compactado, será executado o </w:t>
      </w:r>
      <w:proofErr w:type="spellStart"/>
      <w:proofErr w:type="gramStart"/>
      <w:r w:rsidRPr="009142CF">
        <w:rPr>
          <w:rFonts w:ascii="Arial Narrow" w:hAnsi="Arial Narrow" w:cstheme="minorHAnsi"/>
        </w:rPr>
        <w:t>contra-piso</w:t>
      </w:r>
      <w:proofErr w:type="spellEnd"/>
      <w:proofErr w:type="gramEnd"/>
      <w:r w:rsidRPr="009142CF">
        <w:rPr>
          <w:rFonts w:ascii="Arial Narrow" w:hAnsi="Arial Narrow" w:cstheme="minorHAnsi"/>
        </w:rPr>
        <w:t>, misturado na</w:t>
      </w:r>
      <w:r>
        <w:rPr>
          <w:rFonts w:ascii="Arial Narrow" w:hAnsi="Arial Narrow" w:cstheme="minorHAnsi"/>
        </w:rPr>
        <w:t xml:space="preserve"> </w:t>
      </w:r>
      <w:r w:rsidRPr="009142CF">
        <w:rPr>
          <w:rFonts w:ascii="Arial Narrow" w:hAnsi="Arial Narrow" w:cstheme="minorHAnsi"/>
        </w:rPr>
        <w:t xml:space="preserve">betoneira </w:t>
      </w:r>
      <w:r w:rsidR="00A17D59">
        <w:rPr>
          <w:rFonts w:ascii="Arial Narrow" w:hAnsi="Arial Narrow" w:cstheme="minorHAnsi"/>
        </w:rPr>
        <w:t>com espessura de 0.06</w:t>
      </w:r>
      <w:r w:rsidRPr="009142CF">
        <w:rPr>
          <w:rFonts w:ascii="Arial Narrow" w:hAnsi="Arial Narrow" w:cstheme="minorHAnsi"/>
        </w:rPr>
        <w:t>m com adição de impermeabilizante, sobre o</w:t>
      </w:r>
      <w:r>
        <w:rPr>
          <w:rFonts w:ascii="Arial Narrow" w:hAnsi="Arial Narrow" w:cstheme="minorHAnsi"/>
        </w:rPr>
        <w:t xml:space="preserve"> </w:t>
      </w:r>
      <w:r w:rsidRPr="009142CF">
        <w:rPr>
          <w:rFonts w:ascii="Arial Narrow" w:hAnsi="Arial Narrow" w:cstheme="minorHAnsi"/>
        </w:rPr>
        <w:t>lastro deverá ser executada argamassa de regularização em cimento e areia no traço de 1:3.</w:t>
      </w:r>
    </w:p>
    <w:p w:rsidR="001C59A2" w:rsidRPr="00800376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  <w:color w:val="FF0000"/>
        </w:rPr>
      </w:pPr>
    </w:p>
    <w:p w:rsidR="001C59A2" w:rsidRPr="009C5673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9C5673">
        <w:rPr>
          <w:rFonts w:ascii="Arial Narrow" w:hAnsi="Arial Narrow" w:cstheme="minorHAnsi"/>
          <w:b/>
        </w:rPr>
        <w:t>12. PORTÕES DE ACESSO</w:t>
      </w:r>
    </w:p>
    <w:p w:rsidR="009C5673" w:rsidRPr="009C5673" w:rsidRDefault="009C5673" w:rsidP="003054DD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Portão de acesso </w:t>
      </w:r>
      <w:r w:rsidRPr="009C5673">
        <w:rPr>
          <w:rFonts w:ascii="Arial Narrow" w:hAnsi="Arial Narrow" w:cstheme="minorHAnsi"/>
        </w:rPr>
        <w:t>em tubo e chapa galvanizada, aparelhada com tinta antiferrugem</w:t>
      </w:r>
      <w:proofErr w:type="gramStart"/>
      <w:r w:rsidRPr="009C5673">
        <w:rPr>
          <w:rFonts w:ascii="Arial Narrow" w:hAnsi="Arial Narrow" w:cstheme="minorHAnsi"/>
        </w:rPr>
        <w:t xml:space="preserve">  </w:t>
      </w:r>
      <w:proofErr w:type="gramEnd"/>
      <w:r w:rsidRPr="009C5673">
        <w:rPr>
          <w:rFonts w:ascii="Arial Narrow" w:hAnsi="Arial Narrow" w:cstheme="minorHAnsi"/>
        </w:rPr>
        <w:t xml:space="preserve">e duas demãos de tinta para ferro (ver especificações </w:t>
      </w:r>
      <w:r>
        <w:rPr>
          <w:rFonts w:ascii="Arial Narrow" w:hAnsi="Arial Narrow" w:cstheme="minorHAnsi"/>
        </w:rPr>
        <w:t>no projeto).</w:t>
      </w:r>
    </w:p>
    <w:p w:rsidR="001C59A2" w:rsidRPr="00800376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  <w:color w:val="FF0000"/>
        </w:rPr>
      </w:pPr>
    </w:p>
    <w:p w:rsidR="001C59A2" w:rsidRPr="00E92E15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E92E15">
        <w:rPr>
          <w:rFonts w:ascii="Arial Narrow" w:hAnsi="Arial Narrow" w:cstheme="minorHAnsi"/>
          <w:b/>
        </w:rPr>
        <w:lastRenderedPageBreak/>
        <w:t>13. ARQUIBANCADA</w:t>
      </w:r>
    </w:p>
    <w:p w:rsidR="00E92E15" w:rsidRPr="00D37B7A" w:rsidRDefault="00E92E15" w:rsidP="003054DD">
      <w:pPr>
        <w:spacing w:after="0" w:line="360" w:lineRule="auto"/>
        <w:ind w:firstLine="709"/>
        <w:jc w:val="both"/>
        <w:rPr>
          <w:rFonts w:ascii="Arial Narrow" w:hAnsi="Arial Narrow" w:cstheme="minorHAnsi"/>
          <w:b/>
          <w:color w:val="FF0000"/>
        </w:rPr>
      </w:pPr>
      <w:r>
        <w:rPr>
          <w:rFonts w:ascii="Arial Narrow" w:hAnsi="Arial Narrow" w:cstheme="minorHAnsi"/>
        </w:rPr>
        <w:t xml:space="preserve">Reparo de arquibancada existente, refazer lajes necessárias, restaurar concreto com fissuras, nivelar as lajes de assento e pintar </w:t>
      </w:r>
      <w:proofErr w:type="gramStart"/>
      <w:r>
        <w:rPr>
          <w:rFonts w:ascii="Arial Narrow" w:hAnsi="Arial Narrow" w:cstheme="minorHAnsi"/>
        </w:rPr>
        <w:t>co tinta</w:t>
      </w:r>
      <w:proofErr w:type="gramEnd"/>
      <w:r>
        <w:rPr>
          <w:rFonts w:ascii="Arial Narrow" w:hAnsi="Arial Narrow" w:cstheme="minorHAnsi"/>
        </w:rPr>
        <w:t xml:space="preserve"> acrílica para piso toda a arquibancada após restauração.</w:t>
      </w:r>
      <w:r w:rsidRPr="001C59A2">
        <w:rPr>
          <w:rFonts w:ascii="Arial Narrow" w:hAnsi="Arial Narrow" w:cstheme="minorHAnsi"/>
        </w:rPr>
        <w:t xml:space="preserve"> </w:t>
      </w: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14.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MURO DE VEDAÇÃO</w:t>
      </w:r>
    </w:p>
    <w:p w:rsidR="001C59A2" w:rsidRPr="001C59A2" w:rsidRDefault="001C59A2" w:rsidP="003054DD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1C59A2">
        <w:rPr>
          <w:rFonts w:ascii="Arial Narrow" w:hAnsi="Arial Narrow" w:cstheme="minorHAnsi"/>
        </w:rPr>
        <w:t xml:space="preserve">A vedação será executada com a utilização de alvenaria de blocos de concreto. As alvenarias de blocos de concreto serão assentadas com argamassa. As fiadas deverão ser perfeitamente niveladas e aprumadas. Os blocos de concreto devem ser subdivididos em trechos de comprimento máximo estabelecidos em projeto. </w:t>
      </w:r>
    </w:p>
    <w:p w:rsidR="001C59A2" w:rsidRPr="00800376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  <w:color w:val="FF0000"/>
        </w:rPr>
      </w:pPr>
    </w:p>
    <w:p w:rsidR="001C59A2" w:rsidRPr="000B5B16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0B5B16">
        <w:rPr>
          <w:rFonts w:ascii="Arial Narrow" w:hAnsi="Arial Narrow" w:cstheme="minorHAnsi"/>
          <w:b/>
        </w:rPr>
        <w:t>15. BILHETERIA SECUNDARIA</w:t>
      </w:r>
    </w:p>
    <w:p w:rsidR="000B5B16" w:rsidRPr="000B5B16" w:rsidRDefault="003A721E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0B5B16">
        <w:rPr>
          <w:rFonts w:ascii="Arial Narrow" w:hAnsi="Arial Narrow" w:cstheme="minorHAnsi"/>
        </w:rPr>
        <w:t>Será</w:t>
      </w:r>
      <w:r w:rsidR="000B5B16" w:rsidRPr="000B5B16">
        <w:rPr>
          <w:rFonts w:ascii="Arial Narrow" w:hAnsi="Arial Narrow" w:cstheme="minorHAnsi"/>
        </w:rPr>
        <w:t xml:space="preserve"> construída bilheteria secundaria para recepção de publico pela lateral do estádio, para assim ter a opção de receber duas torcidas distintas, visando gerar o mínimo possível de transtornos.</w:t>
      </w:r>
    </w:p>
    <w:p w:rsidR="000B5B16" w:rsidRPr="000B5B16" w:rsidRDefault="003A721E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0B5B16">
        <w:rPr>
          <w:rFonts w:ascii="Arial Narrow" w:hAnsi="Arial Narrow" w:cstheme="minorHAnsi"/>
        </w:rPr>
        <w:t>Será</w:t>
      </w:r>
      <w:r w:rsidR="000B5B16" w:rsidRPr="000B5B16">
        <w:rPr>
          <w:rFonts w:ascii="Arial Narrow" w:hAnsi="Arial Narrow" w:cstheme="minorHAnsi"/>
        </w:rPr>
        <w:t xml:space="preserve"> constituída de estrutura em concreto armado, com alvenaria de vedação em tijolos cerâmicos, estrutura de cobertura em metal e </w:t>
      </w:r>
      <w:proofErr w:type="spellStart"/>
      <w:r w:rsidR="000B5B16" w:rsidRPr="000B5B16">
        <w:rPr>
          <w:rFonts w:ascii="Arial Narrow" w:hAnsi="Arial Narrow" w:cstheme="minorHAnsi"/>
        </w:rPr>
        <w:t>telhamento</w:t>
      </w:r>
      <w:proofErr w:type="spellEnd"/>
      <w:r w:rsidR="000B5B16" w:rsidRPr="000B5B16">
        <w:rPr>
          <w:rFonts w:ascii="Arial Narrow" w:hAnsi="Arial Narrow" w:cstheme="minorHAnsi"/>
        </w:rPr>
        <w:t xml:space="preserve"> em fibrocimento</w:t>
      </w:r>
      <w:r>
        <w:rPr>
          <w:rFonts w:ascii="Arial Narrow" w:hAnsi="Arial Narrow" w:cstheme="minorHAnsi"/>
        </w:rPr>
        <w:t xml:space="preserve">, pintura interna com tinta </w:t>
      </w:r>
      <w:proofErr w:type="spellStart"/>
      <w:r>
        <w:rPr>
          <w:rFonts w:ascii="Arial Narrow" w:hAnsi="Arial Narrow" w:cstheme="minorHAnsi"/>
        </w:rPr>
        <w:t>pva</w:t>
      </w:r>
      <w:proofErr w:type="spellEnd"/>
      <w:r>
        <w:rPr>
          <w:rFonts w:ascii="Arial Narrow" w:hAnsi="Arial Narrow" w:cstheme="minorHAnsi"/>
        </w:rPr>
        <w:t xml:space="preserve"> látex em todo pé direito e externa com barrado cinza até 1 m, acima </w:t>
      </w:r>
      <w:proofErr w:type="gramStart"/>
      <w:r>
        <w:rPr>
          <w:rFonts w:ascii="Arial Narrow" w:hAnsi="Arial Narrow" w:cstheme="minorHAnsi"/>
        </w:rPr>
        <w:t>deste duas</w:t>
      </w:r>
      <w:proofErr w:type="gramEnd"/>
      <w:r>
        <w:rPr>
          <w:rFonts w:ascii="Arial Narrow" w:hAnsi="Arial Narrow" w:cstheme="minorHAnsi"/>
        </w:rPr>
        <w:t xml:space="preserve"> faixas de 0,1 m uma na cor vermelha outra na cor verde, acima disto tinta acrílica até final da alvenaria</w:t>
      </w:r>
      <w:r w:rsidR="000B5B16" w:rsidRPr="000B5B16">
        <w:rPr>
          <w:rFonts w:ascii="Arial Narrow" w:hAnsi="Arial Narrow" w:cstheme="minorHAnsi"/>
        </w:rPr>
        <w:t>.</w:t>
      </w:r>
    </w:p>
    <w:p w:rsidR="001C59A2" w:rsidRPr="00493B26" w:rsidRDefault="001C59A2" w:rsidP="003054DD">
      <w:pPr>
        <w:spacing w:after="0" w:line="360" w:lineRule="auto"/>
        <w:jc w:val="both"/>
        <w:rPr>
          <w:rFonts w:ascii="Arial Narrow" w:hAnsi="Arial Narrow" w:cstheme="minorHAnsi"/>
        </w:rPr>
      </w:pPr>
    </w:p>
    <w:p w:rsidR="001C59A2" w:rsidRPr="00493B26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493B26">
        <w:rPr>
          <w:rFonts w:ascii="Arial Narrow" w:hAnsi="Arial Narrow" w:cstheme="minorHAnsi"/>
          <w:b/>
        </w:rPr>
        <w:t xml:space="preserve">16. </w:t>
      </w:r>
      <w:proofErr w:type="gramStart"/>
      <w:r w:rsidRPr="00493B26">
        <w:rPr>
          <w:rFonts w:ascii="Arial Narrow" w:hAnsi="Arial Narrow" w:cstheme="minorHAnsi"/>
          <w:b/>
        </w:rPr>
        <w:t>BANHEIRO PUBLICO</w:t>
      </w:r>
      <w:proofErr w:type="gramEnd"/>
      <w:r w:rsidRPr="00493B26">
        <w:rPr>
          <w:rFonts w:ascii="Arial Narrow" w:hAnsi="Arial Narrow" w:cstheme="minorHAnsi"/>
          <w:b/>
        </w:rPr>
        <w:t xml:space="preserve"> 01</w:t>
      </w:r>
    </w:p>
    <w:p w:rsidR="005D4E58" w:rsidRPr="000B5B16" w:rsidRDefault="005D4E58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0B5B16">
        <w:rPr>
          <w:rFonts w:ascii="Arial Narrow" w:hAnsi="Arial Narrow" w:cstheme="minorHAnsi"/>
        </w:rPr>
        <w:t>Será construíd</w:t>
      </w:r>
      <w:r w:rsidR="00493B26">
        <w:rPr>
          <w:rFonts w:ascii="Arial Narrow" w:hAnsi="Arial Narrow" w:cstheme="minorHAnsi"/>
        </w:rPr>
        <w:t>o</w:t>
      </w:r>
      <w:r w:rsidRPr="000B5B16">
        <w:rPr>
          <w:rFonts w:ascii="Arial Narrow" w:hAnsi="Arial Narrow" w:cstheme="minorHAnsi"/>
        </w:rPr>
        <w:t xml:space="preserve"> </w:t>
      </w:r>
      <w:r w:rsidR="00493B26">
        <w:rPr>
          <w:rFonts w:ascii="Arial Narrow" w:hAnsi="Arial Narrow" w:cstheme="minorHAnsi"/>
        </w:rPr>
        <w:t>banheiro publico acessível para pessoas com deficiência ao lado de cantina existente, visando atender torcida principal</w:t>
      </w:r>
      <w:r w:rsidRPr="000B5B16">
        <w:rPr>
          <w:rFonts w:ascii="Arial Narrow" w:hAnsi="Arial Narrow" w:cstheme="minorHAnsi"/>
        </w:rPr>
        <w:t>.</w:t>
      </w:r>
    </w:p>
    <w:p w:rsidR="005D4E58" w:rsidRPr="000B5B16" w:rsidRDefault="005D4E58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0B5B16">
        <w:rPr>
          <w:rFonts w:ascii="Arial Narrow" w:hAnsi="Arial Narrow" w:cstheme="minorHAnsi"/>
        </w:rPr>
        <w:t>Será constituíd</w:t>
      </w:r>
      <w:r w:rsidR="00493B26">
        <w:rPr>
          <w:rFonts w:ascii="Arial Narrow" w:hAnsi="Arial Narrow" w:cstheme="minorHAnsi"/>
        </w:rPr>
        <w:t>o</w:t>
      </w:r>
      <w:r w:rsidRPr="000B5B16">
        <w:rPr>
          <w:rFonts w:ascii="Arial Narrow" w:hAnsi="Arial Narrow" w:cstheme="minorHAnsi"/>
        </w:rPr>
        <w:t xml:space="preserve"> de estrutura em concreto armado, com alvenaria de vedação em tijolos cerâmicos, estrutura de cobertura em metal e </w:t>
      </w:r>
      <w:proofErr w:type="spellStart"/>
      <w:r w:rsidRPr="000B5B16">
        <w:rPr>
          <w:rFonts w:ascii="Arial Narrow" w:hAnsi="Arial Narrow" w:cstheme="minorHAnsi"/>
        </w:rPr>
        <w:t>telhamento</w:t>
      </w:r>
      <w:proofErr w:type="spellEnd"/>
      <w:r w:rsidRPr="000B5B16">
        <w:rPr>
          <w:rFonts w:ascii="Arial Narrow" w:hAnsi="Arial Narrow" w:cstheme="minorHAnsi"/>
        </w:rPr>
        <w:t xml:space="preserve"> em fibrocimento</w:t>
      </w:r>
      <w:r>
        <w:rPr>
          <w:rFonts w:ascii="Arial Narrow" w:hAnsi="Arial Narrow" w:cstheme="minorHAnsi"/>
        </w:rPr>
        <w:t xml:space="preserve">, pintura interna com tinta </w:t>
      </w:r>
      <w:proofErr w:type="spellStart"/>
      <w:r>
        <w:rPr>
          <w:rFonts w:ascii="Arial Narrow" w:hAnsi="Arial Narrow" w:cstheme="minorHAnsi"/>
        </w:rPr>
        <w:t>pva</w:t>
      </w:r>
      <w:proofErr w:type="spellEnd"/>
      <w:r>
        <w:rPr>
          <w:rFonts w:ascii="Arial Narrow" w:hAnsi="Arial Narrow" w:cstheme="minorHAnsi"/>
        </w:rPr>
        <w:t xml:space="preserve"> látex em todo pé direito e externa com barrado cinza até 1 m, acima </w:t>
      </w:r>
      <w:proofErr w:type="gramStart"/>
      <w:r>
        <w:rPr>
          <w:rFonts w:ascii="Arial Narrow" w:hAnsi="Arial Narrow" w:cstheme="minorHAnsi"/>
        </w:rPr>
        <w:t>deste duas</w:t>
      </w:r>
      <w:proofErr w:type="gramEnd"/>
      <w:r>
        <w:rPr>
          <w:rFonts w:ascii="Arial Narrow" w:hAnsi="Arial Narrow" w:cstheme="minorHAnsi"/>
        </w:rPr>
        <w:t xml:space="preserve"> faixas de 0,1 m uma na cor vermelha outra na cor verde, acima disto tinta acrílica até final da alvenaria</w:t>
      </w:r>
      <w:r w:rsidRPr="000B5B16">
        <w:rPr>
          <w:rFonts w:ascii="Arial Narrow" w:hAnsi="Arial Narrow" w:cstheme="minorHAnsi"/>
        </w:rPr>
        <w:t>.</w:t>
      </w:r>
    </w:p>
    <w:p w:rsidR="005D4E58" w:rsidRPr="00800376" w:rsidRDefault="005D4E58" w:rsidP="003054DD">
      <w:pPr>
        <w:spacing w:after="0" w:line="360" w:lineRule="auto"/>
        <w:jc w:val="both"/>
        <w:rPr>
          <w:rFonts w:ascii="Arial Narrow" w:hAnsi="Arial Narrow" w:cstheme="minorHAnsi"/>
          <w:b/>
          <w:color w:val="FF0000"/>
        </w:rPr>
      </w:pPr>
    </w:p>
    <w:p w:rsidR="001C59A2" w:rsidRPr="00FC027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</w:p>
    <w:p w:rsidR="001C59A2" w:rsidRPr="00FC027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FC0272">
        <w:rPr>
          <w:rFonts w:ascii="Arial Narrow" w:hAnsi="Arial Narrow" w:cstheme="minorHAnsi"/>
          <w:b/>
        </w:rPr>
        <w:t>17. RESTAURAÇÃO CANTINA E ACESSO</w:t>
      </w:r>
    </w:p>
    <w:p w:rsidR="005D4E58" w:rsidRPr="00FC0272" w:rsidRDefault="005D4E58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FC0272">
        <w:rPr>
          <w:rFonts w:ascii="Arial Narrow" w:hAnsi="Arial Narrow" w:cstheme="minorHAnsi"/>
        </w:rPr>
        <w:t xml:space="preserve">Será </w:t>
      </w:r>
      <w:r w:rsidR="00E92E15" w:rsidRPr="00FC0272">
        <w:rPr>
          <w:rFonts w:ascii="Arial Narrow" w:hAnsi="Arial Narrow" w:cstheme="minorHAnsi"/>
        </w:rPr>
        <w:t xml:space="preserve">restaurada a cantina e o acesso para ela, será construída uma rampa para dar acessibilidade ao banheiro </w:t>
      </w:r>
      <w:proofErr w:type="gramStart"/>
      <w:r w:rsidR="00E92E15" w:rsidRPr="00FC0272">
        <w:rPr>
          <w:rFonts w:ascii="Arial Narrow" w:hAnsi="Arial Narrow" w:cstheme="minorHAnsi"/>
        </w:rPr>
        <w:t>publico,</w:t>
      </w:r>
      <w:proofErr w:type="gramEnd"/>
      <w:r w:rsidRPr="00FC0272">
        <w:rPr>
          <w:rFonts w:ascii="Arial Narrow" w:hAnsi="Arial Narrow" w:cstheme="minorHAnsi"/>
        </w:rPr>
        <w:t xml:space="preserve"> </w:t>
      </w:r>
      <w:r w:rsidR="00E92E15" w:rsidRPr="00FC0272">
        <w:rPr>
          <w:rFonts w:ascii="Arial Narrow" w:hAnsi="Arial Narrow" w:cstheme="minorHAnsi"/>
        </w:rPr>
        <w:t>como a edificação é antiga deve se gerar o mínimo possível de interferência na estrutura</w:t>
      </w:r>
      <w:r w:rsidRPr="00FC0272">
        <w:rPr>
          <w:rFonts w:ascii="Arial Narrow" w:hAnsi="Arial Narrow" w:cstheme="minorHAnsi"/>
        </w:rPr>
        <w:t>.</w:t>
      </w:r>
    </w:p>
    <w:p w:rsidR="005D4E58" w:rsidRPr="00FC0272" w:rsidRDefault="00FC0272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FC0272">
        <w:rPr>
          <w:rFonts w:ascii="Arial Narrow" w:hAnsi="Arial Narrow" w:cstheme="minorHAnsi"/>
        </w:rPr>
        <w:t>T</w:t>
      </w:r>
      <w:r w:rsidR="005D4E58" w:rsidRPr="00FC0272">
        <w:rPr>
          <w:rFonts w:ascii="Arial Narrow" w:hAnsi="Arial Narrow" w:cstheme="minorHAnsi"/>
        </w:rPr>
        <w:t xml:space="preserve">erá estrutura de cobertura em metal e </w:t>
      </w:r>
      <w:proofErr w:type="spellStart"/>
      <w:r w:rsidR="005D4E58" w:rsidRPr="00FC0272">
        <w:rPr>
          <w:rFonts w:ascii="Arial Narrow" w:hAnsi="Arial Narrow" w:cstheme="minorHAnsi"/>
        </w:rPr>
        <w:t>telhamento</w:t>
      </w:r>
      <w:proofErr w:type="spellEnd"/>
      <w:r w:rsidR="005D4E58" w:rsidRPr="00FC0272">
        <w:rPr>
          <w:rFonts w:ascii="Arial Narrow" w:hAnsi="Arial Narrow" w:cstheme="minorHAnsi"/>
        </w:rPr>
        <w:t xml:space="preserve"> em fibrocimento, pintura interna com tinta </w:t>
      </w:r>
      <w:proofErr w:type="spellStart"/>
      <w:r w:rsidR="005D4E58" w:rsidRPr="00FC0272">
        <w:rPr>
          <w:rFonts w:ascii="Arial Narrow" w:hAnsi="Arial Narrow" w:cstheme="minorHAnsi"/>
        </w:rPr>
        <w:t>pva</w:t>
      </w:r>
      <w:proofErr w:type="spellEnd"/>
      <w:r w:rsidR="005D4E58" w:rsidRPr="00FC0272">
        <w:rPr>
          <w:rFonts w:ascii="Arial Narrow" w:hAnsi="Arial Narrow" w:cstheme="minorHAnsi"/>
        </w:rPr>
        <w:t xml:space="preserve"> látex em todo pé direito e externa com barrado cinza até 1 m, acima </w:t>
      </w:r>
      <w:proofErr w:type="gramStart"/>
      <w:r w:rsidR="005D4E58" w:rsidRPr="00FC0272">
        <w:rPr>
          <w:rFonts w:ascii="Arial Narrow" w:hAnsi="Arial Narrow" w:cstheme="minorHAnsi"/>
        </w:rPr>
        <w:t>deste duas</w:t>
      </w:r>
      <w:proofErr w:type="gramEnd"/>
      <w:r w:rsidR="005D4E58" w:rsidRPr="00FC0272">
        <w:rPr>
          <w:rFonts w:ascii="Arial Narrow" w:hAnsi="Arial Narrow" w:cstheme="minorHAnsi"/>
        </w:rPr>
        <w:t xml:space="preserve"> faixas de 0,1 m uma na cor vermelha outra na cor verde, acima disto tinta acrílica até final da alvenaria.</w:t>
      </w:r>
    </w:p>
    <w:p w:rsidR="001C59A2" w:rsidRPr="00800376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  <w:color w:val="FF0000"/>
        </w:rPr>
      </w:pPr>
    </w:p>
    <w:p w:rsidR="001C59A2" w:rsidRPr="00DA1975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DA1975">
        <w:rPr>
          <w:rFonts w:ascii="Arial Narrow" w:hAnsi="Arial Narrow" w:cstheme="minorHAnsi"/>
          <w:b/>
        </w:rPr>
        <w:lastRenderedPageBreak/>
        <w:t xml:space="preserve">18. </w:t>
      </w:r>
      <w:proofErr w:type="gramStart"/>
      <w:r w:rsidRPr="00DA1975">
        <w:rPr>
          <w:rFonts w:ascii="Arial Narrow" w:hAnsi="Arial Narrow" w:cstheme="minorHAnsi"/>
          <w:b/>
        </w:rPr>
        <w:t>BANHEIRO PUBLICO</w:t>
      </w:r>
      <w:proofErr w:type="gramEnd"/>
      <w:r w:rsidRPr="00DA1975">
        <w:rPr>
          <w:rFonts w:ascii="Arial Narrow" w:hAnsi="Arial Narrow" w:cstheme="minorHAnsi"/>
          <w:b/>
        </w:rPr>
        <w:t xml:space="preserve"> 02</w:t>
      </w:r>
    </w:p>
    <w:p w:rsidR="00DA1975" w:rsidRPr="000B5B16" w:rsidRDefault="00DA1975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0B5B16">
        <w:rPr>
          <w:rFonts w:ascii="Arial Narrow" w:hAnsi="Arial Narrow" w:cstheme="minorHAnsi"/>
        </w:rPr>
        <w:t>Será construíd</w:t>
      </w:r>
      <w:r>
        <w:rPr>
          <w:rFonts w:ascii="Arial Narrow" w:hAnsi="Arial Narrow" w:cstheme="minorHAnsi"/>
        </w:rPr>
        <w:t>o</w:t>
      </w:r>
      <w:r w:rsidRPr="000B5B16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 xml:space="preserve">banheiro publico acessível para pessoas com deficiência e para o publico </w:t>
      </w:r>
      <w:proofErr w:type="spellStart"/>
      <w:r>
        <w:rPr>
          <w:rFonts w:ascii="Arial Narrow" w:hAnsi="Arial Narrow" w:cstheme="minorHAnsi"/>
        </w:rPr>
        <w:t>femininno</w:t>
      </w:r>
      <w:proofErr w:type="spellEnd"/>
      <w:r>
        <w:rPr>
          <w:rFonts w:ascii="Arial Narrow" w:hAnsi="Arial Narrow" w:cstheme="minorHAnsi"/>
        </w:rPr>
        <w:t>, ao lado do banheiro existente, visando atender torcida visitante</w:t>
      </w:r>
      <w:r w:rsidRPr="000B5B16">
        <w:rPr>
          <w:rFonts w:ascii="Arial Narrow" w:hAnsi="Arial Narrow" w:cstheme="minorHAnsi"/>
        </w:rPr>
        <w:t>.</w:t>
      </w:r>
    </w:p>
    <w:p w:rsidR="005D4E58" w:rsidRPr="00DA1975" w:rsidRDefault="005D4E58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DA1975">
        <w:rPr>
          <w:rFonts w:ascii="Arial Narrow" w:hAnsi="Arial Narrow" w:cstheme="minorHAnsi"/>
        </w:rPr>
        <w:t xml:space="preserve">Será constituída de estrutura em concreto armado, com alvenaria de vedação em tijolos cerâmicos, estrutura de cobertura em metal e </w:t>
      </w:r>
      <w:proofErr w:type="spellStart"/>
      <w:r w:rsidRPr="00DA1975">
        <w:rPr>
          <w:rFonts w:ascii="Arial Narrow" w:hAnsi="Arial Narrow" w:cstheme="minorHAnsi"/>
        </w:rPr>
        <w:t>telhamento</w:t>
      </w:r>
      <w:proofErr w:type="spellEnd"/>
      <w:r w:rsidRPr="00DA1975">
        <w:rPr>
          <w:rFonts w:ascii="Arial Narrow" w:hAnsi="Arial Narrow" w:cstheme="minorHAnsi"/>
        </w:rPr>
        <w:t xml:space="preserve"> em fibrocimento, pintura interna com tinta </w:t>
      </w:r>
      <w:proofErr w:type="spellStart"/>
      <w:r w:rsidRPr="00DA1975">
        <w:rPr>
          <w:rFonts w:ascii="Arial Narrow" w:hAnsi="Arial Narrow" w:cstheme="minorHAnsi"/>
        </w:rPr>
        <w:t>pva</w:t>
      </w:r>
      <w:proofErr w:type="spellEnd"/>
      <w:r w:rsidRPr="00DA1975">
        <w:rPr>
          <w:rFonts w:ascii="Arial Narrow" w:hAnsi="Arial Narrow" w:cstheme="minorHAnsi"/>
        </w:rPr>
        <w:t xml:space="preserve"> látex em todo pé direito e externa com barrado cinza até 1 m, acima </w:t>
      </w:r>
      <w:proofErr w:type="gramStart"/>
      <w:r w:rsidRPr="00DA1975">
        <w:rPr>
          <w:rFonts w:ascii="Arial Narrow" w:hAnsi="Arial Narrow" w:cstheme="minorHAnsi"/>
        </w:rPr>
        <w:t>deste duas</w:t>
      </w:r>
      <w:proofErr w:type="gramEnd"/>
      <w:r w:rsidRPr="00DA1975">
        <w:rPr>
          <w:rFonts w:ascii="Arial Narrow" w:hAnsi="Arial Narrow" w:cstheme="minorHAnsi"/>
        </w:rPr>
        <w:t xml:space="preserve"> faixas de 0,1 m uma na cor vermelha outra na cor verde, acima disto tinta acrílica até final da alvenaria.</w:t>
      </w:r>
    </w:p>
    <w:p w:rsidR="001C59A2" w:rsidRPr="00180B5C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  <w:color w:val="FF0000"/>
        </w:rPr>
      </w:pPr>
    </w:p>
    <w:p w:rsidR="001C59A2" w:rsidRPr="00D37B7A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D37B7A">
        <w:rPr>
          <w:rFonts w:ascii="Arial Narrow" w:hAnsi="Arial Narrow" w:cstheme="minorHAnsi"/>
          <w:b/>
        </w:rPr>
        <w:t xml:space="preserve">19. </w:t>
      </w:r>
      <w:proofErr w:type="gramStart"/>
      <w:r w:rsidRPr="00D37B7A">
        <w:rPr>
          <w:rFonts w:ascii="Arial Narrow" w:hAnsi="Arial Narrow" w:cstheme="minorHAnsi"/>
          <w:b/>
        </w:rPr>
        <w:t>2</w:t>
      </w:r>
      <w:proofErr w:type="gramEnd"/>
      <w:r w:rsidR="005D61D6">
        <w:rPr>
          <w:rFonts w:ascii="Arial Narrow" w:hAnsi="Arial Narrow" w:cstheme="minorHAnsi"/>
          <w:b/>
        </w:rPr>
        <w:t xml:space="preserve"> x</w:t>
      </w:r>
      <w:r w:rsidRPr="00D37B7A">
        <w:rPr>
          <w:rFonts w:ascii="Arial Narrow" w:hAnsi="Arial Narrow" w:cstheme="minorHAnsi"/>
          <w:b/>
        </w:rPr>
        <w:t xml:space="preserve"> MODULOS DE ARQUIBANCADA DE 35M</w:t>
      </w:r>
    </w:p>
    <w:p w:rsidR="005D4E58" w:rsidRPr="00800376" w:rsidRDefault="00D37B7A" w:rsidP="003054DD">
      <w:pPr>
        <w:spacing w:after="0" w:line="360" w:lineRule="auto"/>
        <w:ind w:firstLine="709"/>
        <w:jc w:val="both"/>
        <w:rPr>
          <w:rFonts w:ascii="Arial Narrow" w:hAnsi="Arial Narrow" w:cstheme="minorHAnsi"/>
          <w:b/>
          <w:color w:val="FF0000"/>
        </w:rPr>
      </w:pPr>
      <w:r w:rsidRPr="009C5673">
        <w:rPr>
          <w:rFonts w:ascii="Arial Narrow" w:hAnsi="Arial Narrow" w:cstheme="minorHAnsi"/>
        </w:rPr>
        <w:t>Para a arquibancada,</w:t>
      </w:r>
      <w:r>
        <w:rPr>
          <w:rFonts w:ascii="Arial Narrow" w:hAnsi="Arial Narrow" w:cstheme="minorHAnsi"/>
        </w:rPr>
        <w:t xml:space="preserve"> a fundação contara com viga baldrame assentada sobre estacas, será executada </w:t>
      </w:r>
      <w:r w:rsidRPr="009C5673">
        <w:rPr>
          <w:rFonts w:ascii="Arial Narrow" w:hAnsi="Arial Narrow" w:cstheme="minorHAnsi"/>
        </w:rPr>
        <w:t xml:space="preserve">alvenaria </w:t>
      </w:r>
      <w:r>
        <w:rPr>
          <w:rFonts w:ascii="Arial Narrow" w:hAnsi="Arial Narrow" w:cstheme="minorHAnsi"/>
        </w:rPr>
        <w:t>para vedação externa e para divisão dos módulos internos</w:t>
      </w:r>
      <w:r w:rsidRPr="009C5673">
        <w:rPr>
          <w:rFonts w:ascii="Arial Narrow" w:hAnsi="Arial Narrow" w:cstheme="minorHAnsi"/>
        </w:rPr>
        <w:t xml:space="preserve">. </w:t>
      </w:r>
      <w:r>
        <w:rPr>
          <w:rFonts w:ascii="Arial Narrow" w:hAnsi="Arial Narrow" w:cstheme="minorHAnsi"/>
        </w:rPr>
        <w:t>Acima da</w:t>
      </w:r>
      <w:r w:rsidRPr="009C5673">
        <w:rPr>
          <w:rFonts w:ascii="Arial Narrow" w:hAnsi="Arial Narrow" w:cstheme="minorHAnsi"/>
        </w:rPr>
        <w:t xml:space="preserve"> alvenaria dos degraus da arquibancada, será </w:t>
      </w:r>
      <w:proofErr w:type="gramStart"/>
      <w:r w:rsidRPr="009C5673">
        <w:rPr>
          <w:rFonts w:ascii="Arial Narrow" w:hAnsi="Arial Narrow" w:cstheme="minorHAnsi"/>
        </w:rPr>
        <w:t>executado</w:t>
      </w:r>
      <w:proofErr w:type="gramEnd"/>
      <w:r w:rsidRPr="009C5673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>laje</w:t>
      </w:r>
      <w:r w:rsidRPr="009C5673">
        <w:rPr>
          <w:rFonts w:ascii="Arial Narrow" w:hAnsi="Arial Narrow" w:cstheme="minorHAnsi"/>
        </w:rPr>
        <w:t xml:space="preserve"> (0,</w:t>
      </w:r>
      <w:r>
        <w:rPr>
          <w:rFonts w:ascii="Arial Narrow" w:hAnsi="Arial Narrow" w:cstheme="minorHAnsi"/>
        </w:rPr>
        <w:t>08</w:t>
      </w:r>
      <w:r w:rsidRPr="009C5673">
        <w:rPr>
          <w:rFonts w:ascii="Arial Narrow" w:hAnsi="Arial Narrow" w:cstheme="minorHAnsi"/>
        </w:rPr>
        <w:t>m x 0,</w:t>
      </w:r>
      <w:r>
        <w:rPr>
          <w:rFonts w:ascii="Arial Narrow" w:hAnsi="Arial Narrow" w:cstheme="minorHAnsi"/>
        </w:rPr>
        <w:t>75</w:t>
      </w:r>
      <w:r w:rsidRPr="009C5673">
        <w:rPr>
          <w:rFonts w:ascii="Arial Narrow" w:hAnsi="Arial Narrow" w:cstheme="minorHAnsi"/>
        </w:rPr>
        <w:t xml:space="preserve">m x </w:t>
      </w:r>
      <w:r>
        <w:rPr>
          <w:rFonts w:ascii="Arial Narrow" w:hAnsi="Arial Narrow" w:cstheme="minorHAnsi"/>
        </w:rPr>
        <w:t>35</w:t>
      </w:r>
      <w:r w:rsidRPr="009C5673">
        <w:rPr>
          <w:rFonts w:ascii="Arial Narrow" w:hAnsi="Arial Narrow" w:cstheme="minorHAnsi"/>
        </w:rPr>
        <w:t>m) no comprimento total da arquibancada em concreto armado.</w:t>
      </w:r>
    </w:p>
    <w:p w:rsidR="001C59A2" w:rsidRPr="00800376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  <w:color w:val="FF0000"/>
        </w:rPr>
      </w:pPr>
    </w:p>
    <w:p w:rsidR="001C59A2" w:rsidRPr="005D4E58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5D4E58">
        <w:rPr>
          <w:rFonts w:ascii="Arial Narrow" w:hAnsi="Arial Narrow" w:cstheme="minorHAnsi"/>
          <w:b/>
        </w:rPr>
        <w:t>20. PISO DE CONCRETO NO ENTORNO DA ARQUIBANCADA</w:t>
      </w:r>
    </w:p>
    <w:p w:rsidR="005D4E58" w:rsidRPr="009142CF" w:rsidRDefault="005D4E58" w:rsidP="003054DD">
      <w:pPr>
        <w:spacing w:line="360" w:lineRule="auto"/>
        <w:ind w:firstLine="709"/>
        <w:jc w:val="both"/>
        <w:rPr>
          <w:rFonts w:ascii="Arial Narrow" w:hAnsi="Arial Narrow" w:cstheme="minorHAnsi"/>
        </w:rPr>
      </w:pPr>
      <w:r w:rsidRPr="009142CF">
        <w:rPr>
          <w:rFonts w:ascii="Arial Narrow" w:hAnsi="Arial Narrow" w:cstheme="minorHAnsi"/>
        </w:rPr>
        <w:t xml:space="preserve">Sobre o aterro perfeitamente compactado, será executado o </w:t>
      </w:r>
      <w:proofErr w:type="spellStart"/>
      <w:proofErr w:type="gramStart"/>
      <w:r w:rsidRPr="009142CF">
        <w:rPr>
          <w:rFonts w:ascii="Arial Narrow" w:hAnsi="Arial Narrow" w:cstheme="minorHAnsi"/>
        </w:rPr>
        <w:t>contra-piso</w:t>
      </w:r>
      <w:proofErr w:type="spellEnd"/>
      <w:proofErr w:type="gramEnd"/>
      <w:r w:rsidRPr="009142CF">
        <w:rPr>
          <w:rFonts w:ascii="Arial Narrow" w:hAnsi="Arial Narrow" w:cstheme="minorHAnsi"/>
        </w:rPr>
        <w:t>, misturado na</w:t>
      </w:r>
      <w:r>
        <w:rPr>
          <w:rFonts w:ascii="Arial Narrow" w:hAnsi="Arial Narrow" w:cstheme="minorHAnsi"/>
        </w:rPr>
        <w:t xml:space="preserve"> </w:t>
      </w:r>
      <w:r w:rsidRPr="009142CF">
        <w:rPr>
          <w:rFonts w:ascii="Arial Narrow" w:hAnsi="Arial Narrow" w:cstheme="minorHAnsi"/>
        </w:rPr>
        <w:t xml:space="preserve">betoneira </w:t>
      </w:r>
      <w:r>
        <w:rPr>
          <w:rFonts w:ascii="Arial Narrow" w:hAnsi="Arial Narrow" w:cstheme="minorHAnsi"/>
        </w:rPr>
        <w:t>com espessura de 0.06</w:t>
      </w:r>
      <w:r w:rsidRPr="009142CF">
        <w:rPr>
          <w:rFonts w:ascii="Arial Narrow" w:hAnsi="Arial Narrow" w:cstheme="minorHAnsi"/>
        </w:rPr>
        <w:t>m com adição de impermeabilizante, sobre o</w:t>
      </w:r>
      <w:r>
        <w:rPr>
          <w:rFonts w:ascii="Arial Narrow" w:hAnsi="Arial Narrow" w:cstheme="minorHAnsi"/>
        </w:rPr>
        <w:t xml:space="preserve"> </w:t>
      </w:r>
      <w:r w:rsidRPr="009142CF">
        <w:rPr>
          <w:rFonts w:ascii="Arial Narrow" w:hAnsi="Arial Narrow" w:cstheme="minorHAnsi"/>
        </w:rPr>
        <w:t>lastro deverá ser executada argamassa de regularização em cimento e areia no traço de 1:3.</w:t>
      </w: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21.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INSTALAÇÕES HIDROSANITARIAS</w:t>
      </w:r>
    </w:p>
    <w:p w:rsidR="00107A6D" w:rsidRDefault="00107A6D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</w:p>
    <w:p w:rsidR="00107A6D" w:rsidRDefault="00107A6D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t>21.1 INSTALAÇÕES HIDRAULICAS</w:t>
      </w:r>
      <w:r w:rsidRPr="00107A6D">
        <w:rPr>
          <w:rFonts w:ascii="Arial Narrow" w:hAnsi="Arial Narrow" w:cstheme="minorHAnsi"/>
        </w:rPr>
        <w:t xml:space="preserve"> </w:t>
      </w:r>
    </w:p>
    <w:p w:rsidR="00107A6D" w:rsidRDefault="00107A6D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107A6D">
        <w:rPr>
          <w:rFonts w:ascii="Arial Narrow" w:hAnsi="Arial Narrow" w:cstheme="minorHAnsi"/>
        </w:rPr>
        <w:t xml:space="preserve">Os tubos a serem </w:t>
      </w:r>
      <w:proofErr w:type="gramStart"/>
      <w:r w:rsidRPr="00107A6D">
        <w:rPr>
          <w:rFonts w:ascii="Arial Narrow" w:hAnsi="Arial Narrow" w:cstheme="minorHAnsi"/>
        </w:rPr>
        <w:t>usados serão de PVC soldável</w:t>
      </w:r>
      <w:proofErr w:type="gramEnd"/>
      <w:r w:rsidRPr="00107A6D">
        <w:rPr>
          <w:rFonts w:ascii="Arial Narrow" w:hAnsi="Arial Narrow" w:cstheme="minorHAnsi"/>
        </w:rPr>
        <w:t xml:space="preserve">, exceto nos locais de torneiras e registros. Nesses locais as conexões deverão ser em PVC soldável e com rosca metálica. Os registros deverão ser de metal cromados, de qualidade comprovada. Todas as derivações e tubulações necessárias serão em tubos coláveis de PVC marrom, classe 15, bem como as conexões a serem utilizadas, as mesmas deverão ser embutidas na alvenaria. </w:t>
      </w:r>
    </w:p>
    <w:p w:rsidR="00107A6D" w:rsidRDefault="00107A6D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</w:p>
    <w:p w:rsidR="00107A6D" w:rsidRDefault="00107A6D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t>21.2 INSTALAÇÕES SANITARIAS</w:t>
      </w:r>
      <w:r w:rsidRPr="00107A6D">
        <w:rPr>
          <w:rFonts w:ascii="Arial Narrow" w:hAnsi="Arial Narrow" w:cstheme="minorHAnsi"/>
        </w:rPr>
        <w:t xml:space="preserve"> </w:t>
      </w:r>
    </w:p>
    <w:p w:rsidR="00107A6D" w:rsidRDefault="00107A6D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107A6D">
        <w:rPr>
          <w:rFonts w:ascii="Arial Narrow" w:hAnsi="Arial Narrow" w:cstheme="minorHAnsi"/>
        </w:rPr>
        <w:t xml:space="preserve">As peças de PVC branco tipo deverão ser soldadas conforme indicação do fabricante. As declividades deverão ser compatíveis com o diâmetro e tipo das tubulações. A rede será executada de forma a atender o objeto a que se destina e </w:t>
      </w:r>
      <w:r>
        <w:rPr>
          <w:rFonts w:ascii="Arial Narrow" w:hAnsi="Arial Narrow" w:cstheme="minorHAnsi"/>
        </w:rPr>
        <w:t>contemplara c</w:t>
      </w:r>
      <w:r w:rsidRPr="00107A6D">
        <w:rPr>
          <w:rFonts w:ascii="Arial Narrow" w:hAnsi="Arial Narrow" w:cstheme="minorHAnsi"/>
        </w:rPr>
        <w:t xml:space="preserve">aixas de inspeção em alvenaria de tijolos furados ou maciço, revestidos internamente com argamassa de cimento e areia média, no traço 1:3 ou </w:t>
      </w:r>
      <w:proofErr w:type="spellStart"/>
      <w:r w:rsidRPr="00107A6D">
        <w:rPr>
          <w:rFonts w:ascii="Arial Narrow" w:hAnsi="Arial Narrow" w:cstheme="minorHAnsi"/>
        </w:rPr>
        <w:t>premoldados</w:t>
      </w:r>
      <w:proofErr w:type="spellEnd"/>
      <w:r w:rsidRPr="00107A6D">
        <w:rPr>
          <w:rFonts w:ascii="Arial Narrow" w:hAnsi="Arial Narrow" w:cstheme="minorHAnsi"/>
        </w:rPr>
        <w:t xml:space="preserve"> em concreto, com </w:t>
      </w:r>
      <w:r w:rsidRPr="00107A6D">
        <w:rPr>
          <w:rFonts w:ascii="Arial Narrow" w:hAnsi="Arial Narrow" w:cstheme="minorHAnsi"/>
        </w:rPr>
        <w:lastRenderedPageBreak/>
        <w:t xml:space="preserve">caimento suficiente para permitir perfeito escoamento. A tampa será de concreto, com 0,05m de espessura, </w:t>
      </w:r>
      <w:proofErr w:type="gramStart"/>
      <w:r w:rsidRPr="00107A6D">
        <w:rPr>
          <w:rFonts w:ascii="Arial Narrow" w:hAnsi="Arial Narrow" w:cstheme="minorHAnsi"/>
        </w:rPr>
        <w:t>pré moldada</w:t>
      </w:r>
      <w:proofErr w:type="gramEnd"/>
      <w:r w:rsidRPr="00107A6D">
        <w:rPr>
          <w:rFonts w:ascii="Arial Narrow" w:hAnsi="Arial Narrow" w:cstheme="minorHAnsi"/>
        </w:rPr>
        <w:t xml:space="preserve">. As tubulações quando enterrados devem ser assentes sobre o terreno com base firme, recobrimento mínimo de 0,30m. Caixas </w:t>
      </w:r>
      <w:proofErr w:type="spellStart"/>
      <w:r w:rsidRPr="00107A6D">
        <w:rPr>
          <w:rFonts w:ascii="Arial Narrow" w:hAnsi="Arial Narrow" w:cstheme="minorHAnsi"/>
        </w:rPr>
        <w:t>sifonadas</w:t>
      </w:r>
      <w:proofErr w:type="spellEnd"/>
      <w:r w:rsidRPr="00107A6D">
        <w:rPr>
          <w:rFonts w:ascii="Arial Narrow" w:hAnsi="Arial Narrow" w:cstheme="minorHAnsi"/>
        </w:rPr>
        <w:t xml:space="preserve"> conforme indicado. </w:t>
      </w:r>
    </w:p>
    <w:p w:rsidR="00107A6D" w:rsidRDefault="00107A6D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</w:p>
    <w:p w:rsidR="00107A6D" w:rsidRDefault="00107A6D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t xml:space="preserve">21.3 </w:t>
      </w:r>
      <w:r w:rsidRPr="00107A6D">
        <w:rPr>
          <w:rFonts w:ascii="Arial Narrow" w:hAnsi="Arial Narrow" w:cstheme="minorHAnsi"/>
          <w:b/>
        </w:rPr>
        <w:t>LOUÇAS E METAIS</w:t>
      </w:r>
    </w:p>
    <w:p w:rsidR="00107A6D" w:rsidRPr="00107A6D" w:rsidRDefault="00107A6D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107A6D">
        <w:rPr>
          <w:rFonts w:ascii="Arial Narrow" w:hAnsi="Arial Narrow" w:cstheme="minorHAnsi"/>
        </w:rPr>
        <w:t xml:space="preserve">Deverão ser fornecidos e colocados os equipamentos </w:t>
      </w:r>
      <w:r>
        <w:rPr>
          <w:rFonts w:ascii="Arial Narrow" w:hAnsi="Arial Narrow" w:cstheme="minorHAnsi"/>
        </w:rPr>
        <w:t xml:space="preserve">da forma indicada pelo fabricante, </w:t>
      </w:r>
      <w:r w:rsidR="00AA35DD">
        <w:rPr>
          <w:rFonts w:ascii="Arial Narrow" w:hAnsi="Arial Narrow" w:cstheme="minorHAnsi"/>
        </w:rPr>
        <w:t>visando manter as características</w:t>
      </w:r>
      <w:r w:rsidR="003054DD">
        <w:rPr>
          <w:rFonts w:ascii="Arial Narrow" w:hAnsi="Arial Narrow" w:cstheme="minorHAnsi"/>
        </w:rPr>
        <w:t>.</w:t>
      </w:r>
      <w:r w:rsidR="00AA35DD">
        <w:rPr>
          <w:rFonts w:ascii="Arial Narrow" w:hAnsi="Arial Narrow" w:cstheme="minorHAnsi"/>
        </w:rPr>
        <w:t xml:space="preserve"> </w:t>
      </w: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22.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INSTALAÇÕES ELÉTRICAS</w:t>
      </w:r>
    </w:p>
    <w:p w:rsidR="00793F22" w:rsidRDefault="00793F22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5F3095">
        <w:rPr>
          <w:rFonts w:ascii="Arial Narrow" w:hAnsi="Arial Narrow" w:cstheme="minorHAnsi"/>
        </w:rPr>
        <w:t xml:space="preserve">O projeto de instalações elétricas foi desenvolvido para melhor atender </w:t>
      </w:r>
      <w:r>
        <w:rPr>
          <w:rFonts w:ascii="Arial Narrow" w:hAnsi="Arial Narrow" w:cstheme="minorHAnsi"/>
        </w:rPr>
        <w:t xml:space="preserve">o </w:t>
      </w:r>
      <w:proofErr w:type="spellStart"/>
      <w:r>
        <w:rPr>
          <w:rFonts w:ascii="Arial Narrow" w:hAnsi="Arial Narrow" w:cstheme="minorHAnsi"/>
        </w:rPr>
        <w:t>estadio</w:t>
      </w:r>
      <w:proofErr w:type="spellEnd"/>
      <w:r w:rsidRPr="005F3095">
        <w:rPr>
          <w:rFonts w:ascii="Arial Narrow" w:hAnsi="Arial Narrow" w:cstheme="minorHAnsi"/>
        </w:rPr>
        <w:t>. Foi definida a distribuição geral das luminárias, pontos de força, comandos, circuitos, chaves, proteções e equipamentos. O atendimento à edificação foi considerado</w:t>
      </w:r>
      <w:r>
        <w:rPr>
          <w:rFonts w:ascii="Arial Narrow" w:hAnsi="Arial Narrow" w:cstheme="minorHAnsi"/>
        </w:rPr>
        <w:t xml:space="preserve"> em baixa tensão, 127 V / 220 V</w:t>
      </w:r>
      <w:r w:rsidRPr="005F3095">
        <w:rPr>
          <w:rFonts w:ascii="Arial Narrow" w:hAnsi="Arial Narrow" w:cstheme="minorHAnsi"/>
        </w:rPr>
        <w:t xml:space="preserve">. Os circuitos que serão instalados seguirão os pontos de consumo através de eletrodutos, </w:t>
      </w:r>
      <w:proofErr w:type="spellStart"/>
      <w:r w:rsidRPr="005F3095">
        <w:rPr>
          <w:rFonts w:ascii="Arial Narrow" w:hAnsi="Arial Narrow" w:cstheme="minorHAnsi"/>
        </w:rPr>
        <w:t>conduletes</w:t>
      </w:r>
      <w:proofErr w:type="spellEnd"/>
      <w:r w:rsidRPr="005F3095">
        <w:rPr>
          <w:rFonts w:ascii="Arial Narrow" w:hAnsi="Arial Narrow" w:cstheme="minorHAnsi"/>
        </w:rPr>
        <w:t xml:space="preserve"> e caixas de passagem. Todos os materiais deverão ser de qualidade para garantir a facilidade de manutenção e durabilidade. A partir dos</w:t>
      </w:r>
      <w:r>
        <w:rPr>
          <w:rFonts w:ascii="Arial Narrow" w:hAnsi="Arial Narrow" w:cstheme="minorHAnsi"/>
        </w:rPr>
        <w:t xml:space="preserve"> Quadros de distribuição (QD)</w:t>
      </w:r>
      <w:r w:rsidRPr="005F3095">
        <w:rPr>
          <w:rFonts w:ascii="Arial Narrow" w:hAnsi="Arial Narrow" w:cstheme="minorHAnsi"/>
        </w:rPr>
        <w:t>, que seguem em eletrodutos conforme especificado no projeto. Todos os circuitos serão dotados de dispositivos de proteção termomagné</w:t>
      </w:r>
      <w:r>
        <w:rPr>
          <w:rFonts w:ascii="Arial Narrow" w:hAnsi="Arial Narrow" w:cstheme="minorHAnsi"/>
        </w:rPr>
        <w:t>ticos para garantir a segurança</w:t>
      </w:r>
      <w:r w:rsidRPr="005F3095">
        <w:rPr>
          <w:rFonts w:ascii="Arial Narrow" w:hAnsi="Arial Narrow" w:cstheme="minorHAnsi"/>
        </w:rPr>
        <w:t>.</w:t>
      </w:r>
    </w:p>
    <w:p w:rsidR="00793F22" w:rsidRPr="003A337D" w:rsidRDefault="00793F22" w:rsidP="003054DD">
      <w:pPr>
        <w:spacing w:after="0" w:line="360" w:lineRule="auto"/>
        <w:ind w:firstLine="708"/>
        <w:jc w:val="both"/>
        <w:rPr>
          <w:rFonts w:ascii="Arial Narrow" w:hAnsi="Arial Narrow" w:cstheme="minorHAnsi"/>
        </w:rPr>
      </w:pPr>
      <w:r w:rsidRPr="005F3095">
        <w:rPr>
          <w:rFonts w:ascii="Arial Narrow" w:hAnsi="Arial Narrow" w:cstheme="minorHAnsi"/>
        </w:rPr>
        <w:t>O acionamento dos comandos das luminárias é feito por seções. Dessa forma aproveita-se melhor a iluminação natural ao longo do dia, permitindo acionar apenas as seções que se fizerem necessária, racionalizando o uso de energia (conforme projeto elétrico e planilha).</w:t>
      </w:r>
    </w:p>
    <w:p w:rsidR="001C59A2" w:rsidRPr="001949BB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</w:p>
    <w:p w:rsidR="001C59A2" w:rsidRPr="001949BB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1949BB">
        <w:rPr>
          <w:rFonts w:ascii="Arial Narrow" w:hAnsi="Arial Narrow" w:cstheme="minorHAnsi"/>
          <w:b/>
        </w:rPr>
        <w:t>23. SERVIÇOS DIVERSOS</w:t>
      </w:r>
    </w:p>
    <w:p w:rsidR="001949BB" w:rsidRPr="001949BB" w:rsidRDefault="001949BB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1949BB">
        <w:rPr>
          <w:rFonts w:ascii="Arial Narrow" w:hAnsi="Arial Narrow" w:cstheme="minorHAnsi"/>
        </w:rPr>
        <w:t>O mastro deve ser instalado em local de visibilidade privilegiada, assim como a placa de inauguração.</w:t>
      </w:r>
    </w:p>
    <w:p w:rsidR="001C59A2" w:rsidRPr="001949BB" w:rsidRDefault="001C59A2" w:rsidP="003054DD">
      <w:pPr>
        <w:spacing w:after="0" w:line="360" w:lineRule="auto"/>
        <w:jc w:val="both"/>
        <w:rPr>
          <w:rFonts w:ascii="Arial Narrow" w:hAnsi="Arial Narrow" w:cstheme="minorHAnsi"/>
        </w:rPr>
      </w:pPr>
    </w:p>
    <w:p w:rsidR="001C59A2" w:rsidRDefault="001C59A2" w:rsidP="003054DD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24.</w:t>
      </w:r>
      <w:r w:rsidRPr="005E3EC6"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>LIMPEZA DE OBRA</w:t>
      </w:r>
    </w:p>
    <w:p w:rsidR="000F08FE" w:rsidRPr="000F08FE" w:rsidRDefault="000F08FE" w:rsidP="003054DD">
      <w:pPr>
        <w:spacing w:after="0" w:line="360" w:lineRule="auto"/>
        <w:ind w:firstLine="709"/>
        <w:jc w:val="both"/>
        <w:rPr>
          <w:rFonts w:ascii="Arial Narrow" w:hAnsi="Arial Narrow" w:cstheme="minorHAnsi"/>
        </w:rPr>
      </w:pPr>
      <w:r w:rsidRPr="000F08FE">
        <w:rPr>
          <w:rFonts w:ascii="Arial Narrow" w:hAnsi="Arial Narrow" w:cstheme="minorHAnsi"/>
        </w:rPr>
        <w:t>A obra será entregue limpa, com entulhos e sobras de materiais recolhidos e acondicionados em</w:t>
      </w:r>
      <w:r w:rsidR="003054DD">
        <w:rPr>
          <w:rFonts w:ascii="Arial Narrow" w:hAnsi="Arial Narrow" w:cstheme="minorHAnsi"/>
        </w:rPr>
        <w:t xml:space="preserve"> </w:t>
      </w:r>
      <w:r w:rsidRPr="000F08FE">
        <w:rPr>
          <w:rFonts w:ascii="Arial Narrow" w:hAnsi="Arial Narrow" w:cstheme="minorHAnsi"/>
        </w:rPr>
        <w:t>contêineres para destinação final, pelo contratado.</w:t>
      </w:r>
    </w:p>
    <w:p w:rsidR="007956F7" w:rsidRDefault="007956F7" w:rsidP="003054DD">
      <w:pPr>
        <w:spacing w:after="0" w:line="360" w:lineRule="auto"/>
        <w:jc w:val="both"/>
        <w:rPr>
          <w:rFonts w:ascii="Arial Narrow" w:hAnsi="Arial Narrow" w:cstheme="minorHAnsi"/>
        </w:rPr>
      </w:pPr>
    </w:p>
    <w:p w:rsidR="005F3095" w:rsidRDefault="005F3095" w:rsidP="003054DD">
      <w:pPr>
        <w:spacing w:after="0" w:line="360" w:lineRule="auto"/>
        <w:jc w:val="both"/>
        <w:rPr>
          <w:rFonts w:ascii="Arial Narrow" w:hAnsi="Arial Narrow" w:cstheme="minorHAnsi"/>
        </w:rPr>
      </w:pPr>
    </w:p>
    <w:p w:rsidR="00DA1975" w:rsidRDefault="00DA1975" w:rsidP="003054DD">
      <w:pPr>
        <w:widowControl w:val="0"/>
        <w:tabs>
          <w:tab w:val="left" w:pos="0"/>
        </w:tabs>
        <w:autoSpaceDE w:val="0"/>
        <w:autoSpaceDN w:val="0"/>
        <w:adjustRightInd w:val="0"/>
        <w:spacing w:before="360" w:after="120" w:line="360" w:lineRule="auto"/>
        <w:jc w:val="both"/>
        <w:rPr>
          <w:rFonts w:ascii="Arial Narrow" w:hAnsi="Arial Narrow"/>
          <w:bCs/>
          <w:color w:val="000000"/>
        </w:rPr>
      </w:pPr>
    </w:p>
    <w:p w:rsidR="00922BD0" w:rsidRPr="003A661F" w:rsidRDefault="00922BD0" w:rsidP="003054DD">
      <w:pPr>
        <w:widowControl w:val="0"/>
        <w:tabs>
          <w:tab w:val="left" w:pos="0"/>
        </w:tabs>
        <w:autoSpaceDE w:val="0"/>
        <w:autoSpaceDN w:val="0"/>
        <w:adjustRightInd w:val="0"/>
        <w:spacing w:before="360" w:after="120" w:line="360" w:lineRule="auto"/>
        <w:jc w:val="center"/>
        <w:rPr>
          <w:rFonts w:ascii="Arial Narrow" w:hAnsi="Arial Narrow"/>
          <w:bCs/>
          <w:color w:val="000000"/>
        </w:rPr>
      </w:pPr>
      <w:r w:rsidRPr="003A661F">
        <w:rPr>
          <w:rFonts w:ascii="Arial Narrow" w:hAnsi="Arial Narrow"/>
          <w:bCs/>
          <w:color w:val="000000"/>
        </w:rPr>
        <w:t>Várzea Grande</w:t>
      </w:r>
      <w:r w:rsidR="00146139" w:rsidRPr="003A661F">
        <w:rPr>
          <w:rFonts w:ascii="Arial Narrow" w:hAnsi="Arial Narrow"/>
          <w:bCs/>
          <w:color w:val="000000"/>
        </w:rPr>
        <w:t>-MT</w:t>
      </w:r>
      <w:r w:rsidRPr="003A661F">
        <w:rPr>
          <w:rFonts w:ascii="Arial Narrow" w:hAnsi="Arial Narrow"/>
          <w:bCs/>
          <w:color w:val="000000"/>
        </w:rPr>
        <w:t xml:space="preserve">, </w:t>
      </w:r>
      <w:r w:rsidR="004F3060">
        <w:rPr>
          <w:rFonts w:ascii="Arial Narrow" w:hAnsi="Arial Narrow"/>
          <w:bCs/>
          <w:color w:val="000000"/>
        </w:rPr>
        <w:t>Setembro 2018</w:t>
      </w:r>
      <w:r w:rsidRPr="003A661F">
        <w:rPr>
          <w:rFonts w:ascii="Arial Narrow" w:hAnsi="Arial Narrow"/>
          <w:bCs/>
          <w:color w:val="000000"/>
        </w:rPr>
        <w:t>.</w:t>
      </w:r>
    </w:p>
    <w:sectPr w:rsidR="00922BD0" w:rsidRPr="003A661F" w:rsidSect="00690A41">
      <w:headerReference w:type="default" r:id="rId9"/>
      <w:footerReference w:type="default" r:id="rId10"/>
      <w:pgSz w:w="11906" w:h="16838"/>
      <w:pgMar w:top="1701" w:right="1134" w:bottom="1134" w:left="1701" w:header="709" w:footer="4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975" w:rsidRDefault="00042975" w:rsidP="00623828">
      <w:pPr>
        <w:spacing w:after="0" w:line="240" w:lineRule="auto"/>
      </w:pPr>
      <w:r>
        <w:separator/>
      </w:r>
    </w:p>
  </w:endnote>
  <w:endnote w:type="continuationSeparator" w:id="0">
    <w:p w:rsidR="00042975" w:rsidRDefault="00042975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5376"/>
      <w:docPartObj>
        <w:docPartGallery w:val="Page Numbers (Bottom of Page)"/>
        <w:docPartUnique/>
      </w:docPartObj>
    </w:sdtPr>
    <w:sdtContent>
      <w:sdt>
        <w:sdtPr>
          <w:id w:val="5669139"/>
          <w:docPartObj>
            <w:docPartGallery w:val="Page Numbers (Bottom of Page)"/>
            <w:docPartUnique/>
          </w:docPartObj>
        </w:sdtPr>
        <w:sdtContent>
          <w:p w:rsidR="00107A6D" w:rsidRDefault="00C12CB0" w:rsidP="00690A41">
            <w:pPr>
              <w:pStyle w:val="Rodap"/>
              <w:jc w:val="right"/>
            </w:pPr>
            <w:fldSimple w:instr=" PAGE   \* MERGEFORMAT ">
              <w:r w:rsidR="008D32A9">
                <w:rPr>
                  <w:noProof/>
                </w:rPr>
                <w:t>1</w:t>
              </w:r>
            </w:fldSimple>
          </w:p>
        </w:sdtContent>
      </w:sdt>
      <w:p w:rsidR="00107A6D" w:rsidRPr="001A0607" w:rsidRDefault="00107A6D" w:rsidP="00690A41">
        <w:pPr>
          <w:pStyle w:val="Rodap"/>
          <w:jc w:val="center"/>
          <w:rPr>
            <w:color w:val="A6A6A6" w:themeColor="background1" w:themeShade="A6"/>
            <w:sz w:val="18"/>
            <w:szCs w:val="18"/>
          </w:rPr>
        </w:pPr>
        <w:r w:rsidRPr="001A0607">
          <w:rPr>
            <w:color w:val="A6A6A6" w:themeColor="background1" w:themeShade="A6"/>
            <w:sz w:val="18"/>
            <w:szCs w:val="18"/>
          </w:rPr>
          <w:t xml:space="preserve">Prefeitura Municipal de Várzea Grande - </w:t>
        </w:r>
        <w:r w:rsidRPr="001A0607">
          <w:rPr>
            <w:b/>
            <w:color w:val="A6A6A6" w:themeColor="background1" w:themeShade="A6"/>
            <w:sz w:val="20"/>
            <w:szCs w:val="20"/>
          </w:rPr>
          <w:t>www.varzeagrande.mt.gov.br</w:t>
        </w:r>
      </w:p>
      <w:p w:rsidR="00107A6D" w:rsidRPr="001A0607" w:rsidRDefault="00107A6D" w:rsidP="00690A41">
        <w:pPr>
          <w:pStyle w:val="Rodap"/>
          <w:jc w:val="center"/>
          <w:rPr>
            <w:color w:val="A6A6A6" w:themeColor="background1" w:themeShade="A6"/>
            <w:sz w:val="18"/>
            <w:szCs w:val="18"/>
          </w:rPr>
        </w:pPr>
        <w:r w:rsidRPr="001A0607">
          <w:rPr>
            <w:color w:val="A6A6A6" w:themeColor="background1" w:themeShade="A6"/>
            <w:sz w:val="18"/>
            <w:szCs w:val="18"/>
          </w:rPr>
          <w:t>Avenida Castelo Branco, Paço Municipal, n.2500 - Várzea Grande - Mato Grosso - Brasil - CEP 78125-</w:t>
        </w:r>
        <w:proofErr w:type="gramStart"/>
        <w:r w:rsidRPr="001A0607">
          <w:rPr>
            <w:color w:val="A6A6A6" w:themeColor="background1" w:themeShade="A6"/>
            <w:sz w:val="18"/>
            <w:szCs w:val="18"/>
          </w:rPr>
          <w:t>700</w:t>
        </w:r>
        <w:proofErr w:type="gramEnd"/>
      </w:p>
      <w:p w:rsidR="00107A6D" w:rsidRPr="00690A41" w:rsidRDefault="00107A6D" w:rsidP="00690A41">
        <w:pPr>
          <w:pStyle w:val="Rodap"/>
          <w:jc w:val="center"/>
          <w:rPr>
            <w:color w:val="A6A6A6" w:themeColor="background1" w:themeShade="A6"/>
          </w:rPr>
        </w:pPr>
        <w:r w:rsidRPr="001A0607">
          <w:rPr>
            <w:b/>
            <w:color w:val="A6A6A6" w:themeColor="background1" w:themeShade="A6"/>
            <w:sz w:val="18"/>
            <w:szCs w:val="18"/>
          </w:rPr>
          <w:t>Fone: (65) 3688-8000</w:t>
        </w:r>
      </w:p>
    </w:sdtContent>
  </w:sdt>
  <w:p w:rsidR="00107A6D" w:rsidRDefault="00107A6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975" w:rsidRDefault="00042975" w:rsidP="00623828">
      <w:pPr>
        <w:spacing w:after="0" w:line="240" w:lineRule="auto"/>
      </w:pPr>
      <w:r>
        <w:separator/>
      </w:r>
    </w:p>
  </w:footnote>
  <w:footnote w:type="continuationSeparator" w:id="0">
    <w:p w:rsidR="00042975" w:rsidRDefault="00042975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A6D" w:rsidRDefault="00107A6D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911850" cy="103505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123" cy="103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6443D"/>
    <w:multiLevelType w:val="hybridMultilevel"/>
    <w:tmpl w:val="5E9276C2"/>
    <w:lvl w:ilvl="0" w:tplc="EA185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4D353BE9"/>
    <w:multiLevelType w:val="hybridMultilevel"/>
    <w:tmpl w:val="8F8C55D8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6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491536"/>
    <w:rsid w:val="00000496"/>
    <w:rsid w:val="000030DE"/>
    <w:rsid w:val="0000744F"/>
    <w:rsid w:val="000165FC"/>
    <w:rsid w:val="00042975"/>
    <w:rsid w:val="00042D56"/>
    <w:rsid w:val="00072D08"/>
    <w:rsid w:val="000735C8"/>
    <w:rsid w:val="00077BB8"/>
    <w:rsid w:val="00080E40"/>
    <w:rsid w:val="0008401A"/>
    <w:rsid w:val="00084CAA"/>
    <w:rsid w:val="00085B42"/>
    <w:rsid w:val="00087B11"/>
    <w:rsid w:val="000A17AB"/>
    <w:rsid w:val="000A4D87"/>
    <w:rsid w:val="000B4CE1"/>
    <w:rsid w:val="000B5B16"/>
    <w:rsid w:val="000B7297"/>
    <w:rsid w:val="000C5758"/>
    <w:rsid w:val="000C721E"/>
    <w:rsid w:val="000D417A"/>
    <w:rsid w:val="000E137F"/>
    <w:rsid w:val="000E52CA"/>
    <w:rsid w:val="000F01DC"/>
    <w:rsid w:val="000F08FE"/>
    <w:rsid w:val="00107A6D"/>
    <w:rsid w:val="00114348"/>
    <w:rsid w:val="00120DDD"/>
    <w:rsid w:val="001234DB"/>
    <w:rsid w:val="00141EC1"/>
    <w:rsid w:val="00146139"/>
    <w:rsid w:val="00147374"/>
    <w:rsid w:val="00151A17"/>
    <w:rsid w:val="00155AE0"/>
    <w:rsid w:val="00173C97"/>
    <w:rsid w:val="00176738"/>
    <w:rsid w:val="0018095F"/>
    <w:rsid w:val="00180B5C"/>
    <w:rsid w:val="00181622"/>
    <w:rsid w:val="00185999"/>
    <w:rsid w:val="00186A98"/>
    <w:rsid w:val="001949BB"/>
    <w:rsid w:val="001954A8"/>
    <w:rsid w:val="00195524"/>
    <w:rsid w:val="001A1EA9"/>
    <w:rsid w:val="001A2DDC"/>
    <w:rsid w:val="001A3919"/>
    <w:rsid w:val="001A655A"/>
    <w:rsid w:val="001B16D3"/>
    <w:rsid w:val="001C3C8D"/>
    <w:rsid w:val="001C59A2"/>
    <w:rsid w:val="001C7CEF"/>
    <w:rsid w:val="001D0EB3"/>
    <w:rsid w:val="001D22A4"/>
    <w:rsid w:val="001D37D3"/>
    <w:rsid w:val="001D7578"/>
    <w:rsid w:val="001E5A1A"/>
    <w:rsid w:val="001E7838"/>
    <w:rsid w:val="002007AA"/>
    <w:rsid w:val="00203670"/>
    <w:rsid w:val="00215E00"/>
    <w:rsid w:val="002215EA"/>
    <w:rsid w:val="00226329"/>
    <w:rsid w:val="00227CB4"/>
    <w:rsid w:val="00240A66"/>
    <w:rsid w:val="00243E27"/>
    <w:rsid w:val="00251F8E"/>
    <w:rsid w:val="0025267F"/>
    <w:rsid w:val="00252A17"/>
    <w:rsid w:val="00255F48"/>
    <w:rsid w:val="002716CE"/>
    <w:rsid w:val="002778FD"/>
    <w:rsid w:val="0028374B"/>
    <w:rsid w:val="0029609A"/>
    <w:rsid w:val="00297C0E"/>
    <w:rsid w:val="00297E3A"/>
    <w:rsid w:val="002A783E"/>
    <w:rsid w:val="002D46B0"/>
    <w:rsid w:val="002D6D67"/>
    <w:rsid w:val="002D73D9"/>
    <w:rsid w:val="002E0004"/>
    <w:rsid w:val="002E2ED8"/>
    <w:rsid w:val="003054DD"/>
    <w:rsid w:val="00305910"/>
    <w:rsid w:val="0031560A"/>
    <w:rsid w:val="00335535"/>
    <w:rsid w:val="00344601"/>
    <w:rsid w:val="00345CF5"/>
    <w:rsid w:val="00353F02"/>
    <w:rsid w:val="00380AD7"/>
    <w:rsid w:val="0039322D"/>
    <w:rsid w:val="0039697B"/>
    <w:rsid w:val="003A3084"/>
    <w:rsid w:val="003A337D"/>
    <w:rsid w:val="003A661F"/>
    <w:rsid w:val="003A721E"/>
    <w:rsid w:val="003C11EB"/>
    <w:rsid w:val="003C55F7"/>
    <w:rsid w:val="003C7905"/>
    <w:rsid w:val="003D2399"/>
    <w:rsid w:val="003F243C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044C"/>
    <w:rsid w:val="00475B49"/>
    <w:rsid w:val="004840ED"/>
    <w:rsid w:val="00484B1B"/>
    <w:rsid w:val="00485F66"/>
    <w:rsid w:val="00491536"/>
    <w:rsid w:val="00493B26"/>
    <w:rsid w:val="00495380"/>
    <w:rsid w:val="0049777B"/>
    <w:rsid w:val="004A4FFA"/>
    <w:rsid w:val="004B4131"/>
    <w:rsid w:val="004B6114"/>
    <w:rsid w:val="004C6289"/>
    <w:rsid w:val="004C69A6"/>
    <w:rsid w:val="004D2068"/>
    <w:rsid w:val="004D581C"/>
    <w:rsid w:val="004E2132"/>
    <w:rsid w:val="004E42BA"/>
    <w:rsid w:val="004F1920"/>
    <w:rsid w:val="004F3060"/>
    <w:rsid w:val="00513B5E"/>
    <w:rsid w:val="00527281"/>
    <w:rsid w:val="005326D0"/>
    <w:rsid w:val="0054782D"/>
    <w:rsid w:val="00561136"/>
    <w:rsid w:val="00570691"/>
    <w:rsid w:val="0058363E"/>
    <w:rsid w:val="00586BEC"/>
    <w:rsid w:val="005900D3"/>
    <w:rsid w:val="00596579"/>
    <w:rsid w:val="005A484B"/>
    <w:rsid w:val="005C3AFA"/>
    <w:rsid w:val="005C5A8C"/>
    <w:rsid w:val="005C6813"/>
    <w:rsid w:val="005D120F"/>
    <w:rsid w:val="005D4E58"/>
    <w:rsid w:val="005D546C"/>
    <w:rsid w:val="005D61D6"/>
    <w:rsid w:val="005D7BF8"/>
    <w:rsid w:val="005E3EC6"/>
    <w:rsid w:val="005F0F7C"/>
    <w:rsid w:val="005F3095"/>
    <w:rsid w:val="005F6A6E"/>
    <w:rsid w:val="00604F28"/>
    <w:rsid w:val="006068B2"/>
    <w:rsid w:val="006131DF"/>
    <w:rsid w:val="00615CE4"/>
    <w:rsid w:val="00623828"/>
    <w:rsid w:val="00666A89"/>
    <w:rsid w:val="006759FA"/>
    <w:rsid w:val="006809C6"/>
    <w:rsid w:val="00690A41"/>
    <w:rsid w:val="00694D3A"/>
    <w:rsid w:val="006A0F23"/>
    <w:rsid w:val="006A3C8B"/>
    <w:rsid w:val="006A5A58"/>
    <w:rsid w:val="006A79C3"/>
    <w:rsid w:val="006B2E7E"/>
    <w:rsid w:val="006B4470"/>
    <w:rsid w:val="006B6FCE"/>
    <w:rsid w:val="006C0669"/>
    <w:rsid w:val="006C2232"/>
    <w:rsid w:val="006D3522"/>
    <w:rsid w:val="006D674D"/>
    <w:rsid w:val="006D7AE8"/>
    <w:rsid w:val="006D7EFC"/>
    <w:rsid w:val="006E2A67"/>
    <w:rsid w:val="006E45FF"/>
    <w:rsid w:val="006E4B5D"/>
    <w:rsid w:val="006E58F7"/>
    <w:rsid w:val="006E6842"/>
    <w:rsid w:val="006F61FE"/>
    <w:rsid w:val="0070600C"/>
    <w:rsid w:val="00706279"/>
    <w:rsid w:val="0071131C"/>
    <w:rsid w:val="00712064"/>
    <w:rsid w:val="00721B46"/>
    <w:rsid w:val="007242FE"/>
    <w:rsid w:val="00732AED"/>
    <w:rsid w:val="007469A8"/>
    <w:rsid w:val="007563B6"/>
    <w:rsid w:val="00775F92"/>
    <w:rsid w:val="00777ADE"/>
    <w:rsid w:val="007919B4"/>
    <w:rsid w:val="00793F22"/>
    <w:rsid w:val="00794395"/>
    <w:rsid w:val="007956F7"/>
    <w:rsid w:val="007A54BA"/>
    <w:rsid w:val="007B1A6F"/>
    <w:rsid w:val="007C2313"/>
    <w:rsid w:val="007C6B9A"/>
    <w:rsid w:val="007C7DF5"/>
    <w:rsid w:val="007D3B39"/>
    <w:rsid w:val="007E1274"/>
    <w:rsid w:val="007E2350"/>
    <w:rsid w:val="007E51C3"/>
    <w:rsid w:val="007E539C"/>
    <w:rsid w:val="007F40CC"/>
    <w:rsid w:val="00800376"/>
    <w:rsid w:val="00813046"/>
    <w:rsid w:val="0082312B"/>
    <w:rsid w:val="008253AB"/>
    <w:rsid w:val="008353C6"/>
    <w:rsid w:val="0084245F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2866"/>
    <w:rsid w:val="008B5D2A"/>
    <w:rsid w:val="008C1397"/>
    <w:rsid w:val="008C3F75"/>
    <w:rsid w:val="008C7811"/>
    <w:rsid w:val="008D32A9"/>
    <w:rsid w:val="008D4C18"/>
    <w:rsid w:val="008E1473"/>
    <w:rsid w:val="008E3A59"/>
    <w:rsid w:val="008E43BD"/>
    <w:rsid w:val="008F198E"/>
    <w:rsid w:val="00910768"/>
    <w:rsid w:val="009142CF"/>
    <w:rsid w:val="00921746"/>
    <w:rsid w:val="009229D5"/>
    <w:rsid w:val="00922BD0"/>
    <w:rsid w:val="0092588D"/>
    <w:rsid w:val="009267A8"/>
    <w:rsid w:val="00957E16"/>
    <w:rsid w:val="00963528"/>
    <w:rsid w:val="009745BE"/>
    <w:rsid w:val="009820C6"/>
    <w:rsid w:val="00982261"/>
    <w:rsid w:val="00983174"/>
    <w:rsid w:val="00995BCA"/>
    <w:rsid w:val="009A7311"/>
    <w:rsid w:val="009B236F"/>
    <w:rsid w:val="009B2C44"/>
    <w:rsid w:val="009B48AC"/>
    <w:rsid w:val="009B703D"/>
    <w:rsid w:val="009C5673"/>
    <w:rsid w:val="009C7F28"/>
    <w:rsid w:val="009E0A82"/>
    <w:rsid w:val="009E6A76"/>
    <w:rsid w:val="009F3189"/>
    <w:rsid w:val="009F568B"/>
    <w:rsid w:val="009F6CC5"/>
    <w:rsid w:val="00A026A2"/>
    <w:rsid w:val="00A02E45"/>
    <w:rsid w:val="00A0714D"/>
    <w:rsid w:val="00A119E2"/>
    <w:rsid w:val="00A16B34"/>
    <w:rsid w:val="00A17D59"/>
    <w:rsid w:val="00A27284"/>
    <w:rsid w:val="00A30BCB"/>
    <w:rsid w:val="00A34BD8"/>
    <w:rsid w:val="00A36928"/>
    <w:rsid w:val="00A4172D"/>
    <w:rsid w:val="00A47016"/>
    <w:rsid w:val="00A529DD"/>
    <w:rsid w:val="00A60FD3"/>
    <w:rsid w:val="00A63D1A"/>
    <w:rsid w:val="00A64DCD"/>
    <w:rsid w:val="00A730C4"/>
    <w:rsid w:val="00A848F5"/>
    <w:rsid w:val="00A90954"/>
    <w:rsid w:val="00A91CE8"/>
    <w:rsid w:val="00A9224B"/>
    <w:rsid w:val="00A94EF1"/>
    <w:rsid w:val="00A95188"/>
    <w:rsid w:val="00A95601"/>
    <w:rsid w:val="00AA35DD"/>
    <w:rsid w:val="00AA55F7"/>
    <w:rsid w:val="00AB06DF"/>
    <w:rsid w:val="00AD5CD6"/>
    <w:rsid w:val="00AE228A"/>
    <w:rsid w:val="00AF4287"/>
    <w:rsid w:val="00B01354"/>
    <w:rsid w:val="00B0591D"/>
    <w:rsid w:val="00B11E93"/>
    <w:rsid w:val="00B23C2A"/>
    <w:rsid w:val="00B25AE5"/>
    <w:rsid w:val="00B3040B"/>
    <w:rsid w:val="00B42E08"/>
    <w:rsid w:val="00B4468E"/>
    <w:rsid w:val="00B51327"/>
    <w:rsid w:val="00B51B23"/>
    <w:rsid w:val="00B53DBA"/>
    <w:rsid w:val="00B67134"/>
    <w:rsid w:val="00B7127E"/>
    <w:rsid w:val="00B8092D"/>
    <w:rsid w:val="00B80A19"/>
    <w:rsid w:val="00B96F46"/>
    <w:rsid w:val="00BA165D"/>
    <w:rsid w:val="00BB0A2B"/>
    <w:rsid w:val="00BB3188"/>
    <w:rsid w:val="00BC0A2C"/>
    <w:rsid w:val="00BC50C5"/>
    <w:rsid w:val="00BC6486"/>
    <w:rsid w:val="00BD22D7"/>
    <w:rsid w:val="00BD36B8"/>
    <w:rsid w:val="00BE7D16"/>
    <w:rsid w:val="00BF7636"/>
    <w:rsid w:val="00C12CB0"/>
    <w:rsid w:val="00C20F08"/>
    <w:rsid w:val="00C25754"/>
    <w:rsid w:val="00C26EEB"/>
    <w:rsid w:val="00C5794E"/>
    <w:rsid w:val="00C6278C"/>
    <w:rsid w:val="00C63B40"/>
    <w:rsid w:val="00C67224"/>
    <w:rsid w:val="00C70550"/>
    <w:rsid w:val="00C8013D"/>
    <w:rsid w:val="00C91A69"/>
    <w:rsid w:val="00C93F8B"/>
    <w:rsid w:val="00C9699A"/>
    <w:rsid w:val="00C96B09"/>
    <w:rsid w:val="00CA47EC"/>
    <w:rsid w:val="00CA5272"/>
    <w:rsid w:val="00CB0A9C"/>
    <w:rsid w:val="00CB5298"/>
    <w:rsid w:val="00CC17CB"/>
    <w:rsid w:val="00CC2C9B"/>
    <w:rsid w:val="00CD74D6"/>
    <w:rsid w:val="00CE0059"/>
    <w:rsid w:val="00CE6592"/>
    <w:rsid w:val="00CF0172"/>
    <w:rsid w:val="00D05E52"/>
    <w:rsid w:val="00D106A5"/>
    <w:rsid w:val="00D11DEA"/>
    <w:rsid w:val="00D346F6"/>
    <w:rsid w:val="00D36F37"/>
    <w:rsid w:val="00D37B7A"/>
    <w:rsid w:val="00D42150"/>
    <w:rsid w:val="00D42F61"/>
    <w:rsid w:val="00D54C6E"/>
    <w:rsid w:val="00D631F6"/>
    <w:rsid w:val="00D70658"/>
    <w:rsid w:val="00D76537"/>
    <w:rsid w:val="00D84915"/>
    <w:rsid w:val="00D86CCF"/>
    <w:rsid w:val="00D904B4"/>
    <w:rsid w:val="00DA1975"/>
    <w:rsid w:val="00DA4326"/>
    <w:rsid w:val="00DA5D25"/>
    <w:rsid w:val="00DB00F0"/>
    <w:rsid w:val="00DC124E"/>
    <w:rsid w:val="00DC2B63"/>
    <w:rsid w:val="00DC3041"/>
    <w:rsid w:val="00DC4CF7"/>
    <w:rsid w:val="00DC5B39"/>
    <w:rsid w:val="00DC5CAD"/>
    <w:rsid w:val="00DE287A"/>
    <w:rsid w:val="00DE68E3"/>
    <w:rsid w:val="00DF30DF"/>
    <w:rsid w:val="00E04906"/>
    <w:rsid w:val="00E12EED"/>
    <w:rsid w:val="00E14A43"/>
    <w:rsid w:val="00E40A52"/>
    <w:rsid w:val="00E519BB"/>
    <w:rsid w:val="00E56984"/>
    <w:rsid w:val="00E620F2"/>
    <w:rsid w:val="00E66D67"/>
    <w:rsid w:val="00E800AF"/>
    <w:rsid w:val="00E82F45"/>
    <w:rsid w:val="00E86C9B"/>
    <w:rsid w:val="00E90906"/>
    <w:rsid w:val="00E91BCE"/>
    <w:rsid w:val="00E92E15"/>
    <w:rsid w:val="00EB73DE"/>
    <w:rsid w:val="00EC2F7B"/>
    <w:rsid w:val="00EC2FB5"/>
    <w:rsid w:val="00EC731E"/>
    <w:rsid w:val="00ED7149"/>
    <w:rsid w:val="00EE4BDC"/>
    <w:rsid w:val="00EE5A1F"/>
    <w:rsid w:val="00EF389F"/>
    <w:rsid w:val="00EF6BE7"/>
    <w:rsid w:val="00EF76BB"/>
    <w:rsid w:val="00F01ECF"/>
    <w:rsid w:val="00F03282"/>
    <w:rsid w:val="00F0739A"/>
    <w:rsid w:val="00F21937"/>
    <w:rsid w:val="00F37F27"/>
    <w:rsid w:val="00F447DA"/>
    <w:rsid w:val="00F533DC"/>
    <w:rsid w:val="00F676EB"/>
    <w:rsid w:val="00F67CE3"/>
    <w:rsid w:val="00F73C81"/>
    <w:rsid w:val="00F756BC"/>
    <w:rsid w:val="00F81659"/>
    <w:rsid w:val="00F84331"/>
    <w:rsid w:val="00FA10C3"/>
    <w:rsid w:val="00FB0513"/>
    <w:rsid w:val="00FB41B7"/>
    <w:rsid w:val="00FC0272"/>
    <w:rsid w:val="00FC0D00"/>
    <w:rsid w:val="00FE17A0"/>
    <w:rsid w:val="00FE2545"/>
    <w:rsid w:val="00FE79AA"/>
    <w:rsid w:val="00FF3E54"/>
    <w:rsid w:val="00FF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77B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77B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696688-C3D3-40F0-9983-D219E8C6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2112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karina.arruda</cp:lastModifiedBy>
  <cp:revision>6</cp:revision>
  <cp:lastPrinted>2018-09-25T11:59:00Z</cp:lastPrinted>
  <dcterms:created xsi:type="dcterms:W3CDTF">2018-09-25T14:48:00Z</dcterms:created>
  <dcterms:modified xsi:type="dcterms:W3CDTF">2018-09-25T19:48:00Z</dcterms:modified>
</cp:coreProperties>
</file>